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80"/>
        <w:gridCol w:w="1980"/>
        <w:gridCol w:w="1080"/>
        <w:gridCol w:w="1440"/>
        <w:gridCol w:w="596"/>
      </w:tblGrid>
      <w:tr w:rsidR="00082AC0" w:rsidRPr="00A34E62" w14:paraId="649A5482" w14:textId="77777777">
        <w:trPr>
          <w:trHeight w:val="132"/>
        </w:trPr>
        <w:tc>
          <w:tcPr>
            <w:tcW w:w="1980" w:type="dxa"/>
            <w:shd w:val="clear" w:color="auto" w:fill="auto"/>
            <w:vAlign w:val="center"/>
          </w:tcPr>
          <w:p w14:paraId="60E49FF0" w14:textId="77777777" w:rsidR="00082AC0" w:rsidRPr="00A2701A" w:rsidRDefault="00082AC0" w:rsidP="00470EB8">
            <w:pPr>
              <w:spacing w:before="80" w:after="80"/>
              <w:rPr>
                <w:rFonts w:ascii="Arial" w:hAnsi="Arial" w:cs="Arial"/>
                <w:color w:val="FF00FF"/>
                <w:sz w:val="24"/>
                <w:szCs w:val="24"/>
              </w:rPr>
            </w:pPr>
            <w:permStart w:id="1785156382" w:edGrp="everyone" w:colFirst="1" w:colLast="1"/>
            <w:permStart w:id="1328040950" w:edGrp="everyone" w:colFirst="3" w:colLast="3"/>
            <w:r w:rsidRPr="00A2701A">
              <w:rPr>
                <w:rFonts w:ascii="Arial" w:hAnsi="Arial" w:cs="Arial"/>
                <w:b/>
                <w:color w:val="FF00FF"/>
                <w:sz w:val="24"/>
                <w:szCs w:val="24"/>
              </w:rPr>
              <w:t>Job Title</w:t>
            </w:r>
          </w:p>
        </w:tc>
        <w:tc>
          <w:tcPr>
            <w:tcW w:w="2880" w:type="dxa"/>
            <w:shd w:val="clear" w:color="auto" w:fill="auto"/>
            <w:vAlign w:val="center"/>
          </w:tcPr>
          <w:p w14:paraId="3DD898BF" w14:textId="77777777" w:rsidR="00082AC0" w:rsidRPr="00F72B49" w:rsidRDefault="00517925" w:rsidP="00517925">
            <w:pPr>
              <w:spacing w:before="80" w:after="80"/>
              <w:rPr>
                <w:rFonts w:ascii="Arial" w:hAnsi="Arial" w:cs="Arial"/>
                <w:b/>
                <w:sz w:val="24"/>
                <w:szCs w:val="24"/>
              </w:rPr>
            </w:pPr>
            <w:r>
              <w:rPr>
                <w:rFonts w:ascii="Arial" w:hAnsi="Arial" w:cs="Arial"/>
                <w:b/>
                <w:sz w:val="24"/>
                <w:szCs w:val="24"/>
              </w:rPr>
              <w:t xml:space="preserve">Social Work </w:t>
            </w:r>
            <w:r w:rsidR="00DC6260">
              <w:rPr>
                <w:rFonts w:ascii="Arial" w:hAnsi="Arial" w:cs="Arial"/>
                <w:b/>
                <w:sz w:val="24"/>
                <w:szCs w:val="24"/>
              </w:rPr>
              <w:t>Assistant</w:t>
            </w:r>
          </w:p>
        </w:tc>
        <w:tc>
          <w:tcPr>
            <w:tcW w:w="1980" w:type="dxa"/>
            <w:shd w:val="clear" w:color="auto" w:fill="auto"/>
            <w:vAlign w:val="center"/>
          </w:tcPr>
          <w:p w14:paraId="3968BA11" w14:textId="77777777" w:rsidR="00082AC0" w:rsidRPr="00A2701A" w:rsidRDefault="00082AC0" w:rsidP="00470EB8">
            <w:pPr>
              <w:spacing w:before="80" w:after="80"/>
              <w:rPr>
                <w:rFonts w:ascii="Arial" w:hAnsi="Arial" w:cs="Arial"/>
                <w:b/>
                <w:color w:val="FF00FF"/>
                <w:sz w:val="24"/>
                <w:szCs w:val="24"/>
              </w:rPr>
            </w:pPr>
            <w:r w:rsidRPr="00A2701A">
              <w:rPr>
                <w:rFonts w:ascii="Arial" w:hAnsi="Arial" w:cs="Arial"/>
                <w:b/>
                <w:color w:val="FF00FF"/>
                <w:sz w:val="24"/>
                <w:szCs w:val="24"/>
              </w:rPr>
              <w:t>Post Number</w:t>
            </w:r>
          </w:p>
        </w:tc>
        <w:tc>
          <w:tcPr>
            <w:tcW w:w="3116" w:type="dxa"/>
            <w:gridSpan w:val="3"/>
            <w:shd w:val="clear" w:color="auto" w:fill="auto"/>
            <w:vAlign w:val="center"/>
          </w:tcPr>
          <w:p w14:paraId="01B7007C" w14:textId="77777777" w:rsidR="00082AC0" w:rsidRPr="00F72B49" w:rsidRDefault="00082AC0" w:rsidP="00470EB8">
            <w:pPr>
              <w:spacing w:before="80" w:after="80"/>
              <w:rPr>
                <w:rFonts w:ascii="Arial" w:hAnsi="Arial" w:cs="Arial"/>
                <w:b/>
                <w:sz w:val="24"/>
                <w:szCs w:val="24"/>
              </w:rPr>
            </w:pPr>
          </w:p>
        </w:tc>
      </w:tr>
      <w:tr w:rsidR="00082AC0" w:rsidRPr="00A34E62" w14:paraId="52F5807D" w14:textId="77777777">
        <w:trPr>
          <w:trHeight w:val="268"/>
        </w:trPr>
        <w:tc>
          <w:tcPr>
            <w:tcW w:w="1980" w:type="dxa"/>
            <w:shd w:val="clear" w:color="auto" w:fill="auto"/>
            <w:vAlign w:val="center"/>
          </w:tcPr>
          <w:p w14:paraId="0FA8F9AA" w14:textId="77777777" w:rsidR="00082AC0" w:rsidRPr="00A2701A" w:rsidRDefault="00082AC0" w:rsidP="00470EB8">
            <w:pPr>
              <w:spacing w:before="80" w:after="80"/>
              <w:rPr>
                <w:rFonts w:ascii="Arial" w:hAnsi="Arial" w:cs="Arial"/>
                <w:b/>
                <w:color w:val="FF00FF"/>
                <w:sz w:val="24"/>
                <w:szCs w:val="24"/>
              </w:rPr>
            </w:pPr>
            <w:permStart w:id="1030423770" w:edGrp="everyone" w:colFirst="1" w:colLast="1"/>
            <w:permStart w:id="404775012" w:edGrp="everyone" w:colFirst="3" w:colLast="3"/>
            <w:permEnd w:id="1785156382"/>
            <w:permEnd w:id="1328040950"/>
            <w:r w:rsidRPr="00A2701A">
              <w:rPr>
                <w:rFonts w:ascii="Arial" w:hAnsi="Arial" w:cs="Arial"/>
                <w:b/>
                <w:color w:val="FF00FF"/>
                <w:sz w:val="24"/>
                <w:szCs w:val="24"/>
              </w:rPr>
              <w:t>Department</w:t>
            </w:r>
          </w:p>
        </w:tc>
        <w:tc>
          <w:tcPr>
            <w:tcW w:w="2880" w:type="dxa"/>
            <w:shd w:val="clear" w:color="auto" w:fill="auto"/>
            <w:vAlign w:val="center"/>
          </w:tcPr>
          <w:p w14:paraId="607EB198" w14:textId="77777777" w:rsidR="00082AC0" w:rsidRPr="00E43289" w:rsidRDefault="008442C5" w:rsidP="00470EB8">
            <w:pPr>
              <w:spacing w:before="80" w:after="80"/>
              <w:rPr>
                <w:rFonts w:ascii="Arial" w:hAnsi="Arial" w:cs="Arial"/>
                <w:sz w:val="24"/>
                <w:szCs w:val="24"/>
              </w:rPr>
            </w:pPr>
            <w:r>
              <w:rPr>
                <w:rFonts w:ascii="Arial" w:hAnsi="Arial" w:cs="Arial"/>
                <w:sz w:val="24"/>
                <w:szCs w:val="24"/>
              </w:rPr>
              <w:t xml:space="preserve"> </w:t>
            </w:r>
            <w:r w:rsidR="00DC6260">
              <w:rPr>
                <w:rFonts w:ascii="Arial" w:hAnsi="Arial" w:cs="Arial"/>
                <w:sz w:val="24"/>
                <w:szCs w:val="24"/>
              </w:rPr>
              <w:t>Children, Adults and Health</w:t>
            </w:r>
            <w:r>
              <w:rPr>
                <w:rFonts w:ascii="Arial" w:hAnsi="Arial" w:cs="Arial"/>
                <w:sz w:val="24"/>
                <w:szCs w:val="24"/>
              </w:rPr>
              <w:t xml:space="preserve"> </w:t>
            </w:r>
          </w:p>
        </w:tc>
        <w:tc>
          <w:tcPr>
            <w:tcW w:w="1980" w:type="dxa"/>
            <w:shd w:val="clear" w:color="auto" w:fill="auto"/>
            <w:vAlign w:val="center"/>
          </w:tcPr>
          <w:p w14:paraId="776FEEF4" w14:textId="77777777" w:rsidR="00082AC0" w:rsidRPr="00A2701A" w:rsidRDefault="00082AC0" w:rsidP="00470EB8">
            <w:pPr>
              <w:spacing w:before="80" w:after="80"/>
              <w:rPr>
                <w:rFonts w:ascii="Arial" w:hAnsi="Arial" w:cs="Arial"/>
                <w:b/>
                <w:color w:val="FF00FF"/>
                <w:sz w:val="24"/>
                <w:szCs w:val="24"/>
              </w:rPr>
            </w:pPr>
            <w:r w:rsidRPr="00A2701A">
              <w:rPr>
                <w:rFonts w:ascii="Arial" w:hAnsi="Arial" w:cs="Arial"/>
                <w:b/>
                <w:color w:val="FF00FF"/>
                <w:sz w:val="24"/>
                <w:szCs w:val="24"/>
              </w:rPr>
              <w:t>Division</w:t>
            </w:r>
          </w:p>
        </w:tc>
        <w:tc>
          <w:tcPr>
            <w:tcW w:w="3116" w:type="dxa"/>
            <w:gridSpan w:val="3"/>
            <w:shd w:val="clear" w:color="auto" w:fill="auto"/>
            <w:vAlign w:val="center"/>
          </w:tcPr>
          <w:p w14:paraId="1C2F0592" w14:textId="77777777" w:rsidR="00082AC0" w:rsidRPr="00A34E62" w:rsidRDefault="008442C5" w:rsidP="00B65CE4">
            <w:pPr>
              <w:spacing w:before="80" w:after="80"/>
              <w:rPr>
                <w:rFonts w:ascii="Arial" w:hAnsi="Arial" w:cs="Arial"/>
                <w:sz w:val="24"/>
                <w:szCs w:val="24"/>
              </w:rPr>
            </w:pPr>
            <w:r>
              <w:rPr>
                <w:rFonts w:ascii="Arial" w:hAnsi="Arial" w:cs="Arial"/>
                <w:sz w:val="24"/>
                <w:szCs w:val="24"/>
              </w:rPr>
              <w:t xml:space="preserve">  </w:t>
            </w:r>
            <w:r w:rsidR="00B65CE4">
              <w:rPr>
                <w:rFonts w:ascii="Arial" w:hAnsi="Arial" w:cs="Arial"/>
                <w:sz w:val="24"/>
                <w:szCs w:val="24"/>
              </w:rPr>
              <w:t>0-25 service</w:t>
            </w:r>
          </w:p>
        </w:tc>
      </w:tr>
      <w:tr w:rsidR="00082AC0" w:rsidRPr="00A34E62" w14:paraId="349DF687" w14:textId="77777777">
        <w:trPr>
          <w:trHeight w:val="106"/>
        </w:trPr>
        <w:tc>
          <w:tcPr>
            <w:tcW w:w="1980" w:type="dxa"/>
            <w:shd w:val="clear" w:color="auto" w:fill="auto"/>
            <w:vAlign w:val="center"/>
          </w:tcPr>
          <w:p w14:paraId="2F4F1C12" w14:textId="77777777" w:rsidR="00082AC0" w:rsidRPr="00A2701A" w:rsidRDefault="00082AC0" w:rsidP="00470EB8">
            <w:pPr>
              <w:spacing w:before="80" w:after="80"/>
              <w:rPr>
                <w:rFonts w:ascii="Arial" w:hAnsi="Arial" w:cs="Arial"/>
                <w:b/>
                <w:color w:val="FF00FF"/>
                <w:sz w:val="24"/>
                <w:szCs w:val="24"/>
              </w:rPr>
            </w:pPr>
            <w:permStart w:id="1257255670" w:edGrp="everyone" w:colFirst="1" w:colLast="1"/>
            <w:permStart w:id="392634910" w:edGrp="everyone" w:colFirst="3" w:colLast="3"/>
            <w:permEnd w:id="1030423770"/>
            <w:permEnd w:id="404775012"/>
            <w:r w:rsidRPr="00A2701A">
              <w:rPr>
                <w:rFonts w:ascii="Arial" w:hAnsi="Arial" w:cs="Arial"/>
                <w:b/>
                <w:color w:val="FF00FF"/>
                <w:sz w:val="24"/>
                <w:szCs w:val="24"/>
              </w:rPr>
              <w:t>Section/Team</w:t>
            </w:r>
          </w:p>
        </w:tc>
        <w:tc>
          <w:tcPr>
            <w:tcW w:w="2880" w:type="dxa"/>
            <w:shd w:val="clear" w:color="auto" w:fill="auto"/>
            <w:vAlign w:val="center"/>
          </w:tcPr>
          <w:p w14:paraId="08F49E28" w14:textId="77777777" w:rsidR="00082AC0" w:rsidRPr="00A34E62" w:rsidRDefault="008442C5" w:rsidP="00B65CE4">
            <w:pPr>
              <w:spacing w:before="80" w:after="80"/>
              <w:rPr>
                <w:rFonts w:ascii="Arial" w:hAnsi="Arial" w:cs="Arial"/>
                <w:sz w:val="24"/>
                <w:szCs w:val="24"/>
              </w:rPr>
            </w:pPr>
            <w:r>
              <w:rPr>
                <w:rFonts w:ascii="Arial" w:hAnsi="Arial" w:cs="Arial"/>
                <w:sz w:val="24"/>
                <w:szCs w:val="24"/>
              </w:rPr>
              <w:t xml:space="preserve">  </w:t>
            </w:r>
            <w:r w:rsidR="00B65CE4">
              <w:rPr>
                <w:rFonts w:ascii="Arial" w:hAnsi="Arial" w:cs="Arial"/>
                <w:sz w:val="24"/>
                <w:szCs w:val="24"/>
              </w:rPr>
              <w:t>16-25 social care team</w:t>
            </w:r>
            <w:r w:rsidR="00DC6260">
              <w:rPr>
                <w:rFonts w:ascii="Arial" w:hAnsi="Arial" w:cs="Arial"/>
                <w:sz w:val="24"/>
                <w:szCs w:val="24"/>
              </w:rPr>
              <w:t xml:space="preserve">      </w:t>
            </w:r>
          </w:p>
        </w:tc>
        <w:tc>
          <w:tcPr>
            <w:tcW w:w="1980" w:type="dxa"/>
            <w:shd w:val="clear" w:color="auto" w:fill="auto"/>
            <w:vAlign w:val="center"/>
          </w:tcPr>
          <w:p w14:paraId="2B64202D" w14:textId="77777777" w:rsidR="00082AC0" w:rsidRPr="00A2701A" w:rsidRDefault="00082AC0" w:rsidP="00470EB8">
            <w:pPr>
              <w:spacing w:before="80" w:after="80"/>
              <w:rPr>
                <w:rFonts w:ascii="Arial" w:hAnsi="Arial" w:cs="Arial"/>
                <w:b/>
                <w:color w:val="FF00FF"/>
                <w:sz w:val="24"/>
                <w:szCs w:val="24"/>
              </w:rPr>
            </w:pPr>
            <w:r w:rsidRPr="00A2701A">
              <w:rPr>
                <w:rFonts w:ascii="Arial" w:hAnsi="Arial" w:cs="Arial"/>
                <w:b/>
                <w:color w:val="FF00FF"/>
                <w:sz w:val="24"/>
                <w:szCs w:val="24"/>
              </w:rPr>
              <w:t>Reports to</w:t>
            </w:r>
          </w:p>
        </w:tc>
        <w:tc>
          <w:tcPr>
            <w:tcW w:w="3116" w:type="dxa"/>
            <w:gridSpan w:val="3"/>
            <w:shd w:val="clear" w:color="auto" w:fill="auto"/>
            <w:vAlign w:val="center"/>
          </w:tcPr>
          <w:p w14:paraId="3B33284D" w14:textId="77777777" w:rsidR="00082AC0" w:rsidRPr="008442C5" w:rsidRDefault="008442C5" w:rsidP="00470EB8">
            <w:pPr>
              <w:spacing w:before="80" w:after="80"/>
              <w:rPr>
                <w:rFonts w:ascii="Arial" w:hAnsi="Arial" w:cs="Arial"/>
                <w:sz w:val="24"/>
                <w:szCs w:val="24"/>
              </w:rPr>
            </w:pPr>
            <w:r>
              <w:rPr>
                <w:rFonts w:ascii="Arial" w:hAnsi="Arial" w:cs="Arial"/>
                <w:sz w:val="24"/>
                <w:szCs w:val="24"/>
              </w:rPr>
              <w:t xml:space="preserve">  </w:t>
            </w:r>
            <w:r w:rsidR="00DC6260">
              <w:rPr>
                <w:rFonts w:ascii="Arial" w:hAnsi="Arial" w:cs="Arial"/>
                <w:sz w:val="24"/>
                <w:szCs w:val="24"/>
              </w:rPr>
              <w:t>Senior Practitioner</w:t>
            </w:r>
          </w:p>
        </w:tc>
      </w:tr>
      <w:permEnd w:id="1257255670"/>
      <w:permEnd w:id="392634910"/>
      <w:tr w:rsidR="00424EF7" w:rsidRPr="00A34E62" w14:paraId="0C6B4D7A" w14:textId="77777777">
        <w:trPr>
          <w:trHeight w:val="241"/>
        </w:trPr>
        <w:tc>
          <w:tcPr>
            <w:tcW w:w="1980" w:type="dxa"/>
            <w:tcBorders>
              <w:bottom w:val="single" w:sz="4" w:space="0" w:color="000000"/>
            </w:tcBorders>
            <w:shd w:val="clear" w:color="auto" w:fill="auto"/>
            <w:vAlign w:val="center"/>
          </w:tcPr>
          <w:p w14:paraId="2B0769BE" w14:textId="77777777" w:rsidR="00424EF7" w:rsidRPr="00A2701A" w:rsidRDefault="00424EF7" w:rsidP="00470EB8">
            <w:pPr>
              <w:spacing w:before="80" w:after="80"/>
              <w:rPr>
                <w:rFonts w:ascii="Arial" w:hAnsi="Arial" w:cs="Arial"/>
                <w:color w:val="FF00FF"/>
                <w:sz w:val="24"/>
                <w:szCs w:val="24"/>
              </w:rPr>
            </w:pPr>
            <w:r w:rsidRPr="00A2701A">
              <w:rPr>
                <w:rFonts w:ascii="Arial" w:hAnsi="Arial" w:cs="Arial"/>
                <w:b/>
                <w:color w:val="FF00FF"/>
                <w:sz w:val="24"/>
                <w:szCs w:val="24"/>
              </w:rPr>
              <w:t xml:space="preserve">Career Family  </w:t>
            </w:r>
          </w:p>
        </w:tc>
        <w:tc>
          <w:tcPr>
            <w:tcW w:w="2880" w:type="dxa"/>
            <w:tcBorders>
              <w:bottom w:val="single" w:sz="4" w:space="0" w:color="000000"/>
            </w:tcBorders>
            <w:shd w:val="clear" w:color="auto" w:fill="auto"/>
            <w:vAlign w:val="center"/>
          </w:tcPr>
          <w:p w14:paraId="5670698D" w14:textId="77777777" w:rsidR="00424EF7" w:rsidRPr="00082AC0" w:rsidRDefault="003B4FC3" w:rsidP="00470EB8">
            <w:pPr>
              <w:spacing w:before="80" w:after="80"/>
              <w:rPr>
                <w:rFonts w:ascii="Arial" w:hAnsi="Arial" w:cs="Arial"/>
                <w:sz w:val="24"/>
                <w:szCs w:val="24"/>
              </w:rPr>
            </w:pPr>
            <w:r>
              <w:rPr>
                <w:rFonts w:ascii="Arial" w:hAnsi="Arial" w:cs="Arial"/>
                <w:sz w:val="24"/>
                <w:szCs w:val="24"/>
              </w:rPr>
              <w:t>Caring Services</w:t>
            </w:r>
          </w:p>
        </w:tc>
        <w:tc>
          <w:tcPr>
            <w:tcW w:w="1980" w:type="dxa"/>
            <w:tcBorders>
              <w:bottom w:val="single" w:sz="4" w:space="0" w:color="000000"/>
            </w:tcBorders>
            <w:shd w:val="clear" w:color="auto" w:fill="auto"/>
            <w:vAlign w:val="center"/>
          </w:tcPr>
          <w:p w14:paraId="318E23A9" w14:textId="77777777" w:rsidR="00424EF7" w:rsidRPr="00A2701A" w:rsidRDefault="00424EF7" w:rsidP="00470EB8">
            <w:pPr>
              <w:spacing w:before="80" w:after="80"/>
              <w:rPr>
                <w:rFonts w:ascii="Arial" w:hAnsi="Arial" w:cs="Arial"/>
                <w:b/>
                <w:color w:val="FF00FF"/>
                <w:sz w:val="24"/>
                <w:szCs w:val="24"/>
              </w:rPr>
            </w:pPr>
            <w:r w:rsidRPr="00A2701A">
              <w:rPr>
                <w:rFonts w:ascii="Arial" w:hAnsi="Arial" w:cs="Arial"/>
                <w:b/>
                <w:color w:val="FF00FF"/>
                <w:sz w:val="24"/>
                <w:szCs w:val="24"/>
              </w:rPr>
              <w:t>Role Profile No.</w:t>
            </w:r>
          </w:p>
        </w:tc>
        <w:tc>
          <w:tcPr>
            <w:tcW w:w="1080" w:type="dxa"/>
            <w:tcBorders>
              <w:bottom w:val="single" w:sz="4" w:space="0" w:color="000000"/>
            </w:tcBorders>
            <w:shd w:val="clear" w:color="auto" w:fill="auto"/>
            <w:vAlign w:val="center"/>
          </w:tcPr>
          <w:p w14:paraId="34FAD147" w14:textId="77777777" w:rsidR="00424EF7" w:rsidRPr="00A34E62" w:rsidRDefault="00424EF7" w:rsidP="00470EB8">
            <w:pPr>
              <w:spacing w:before="80" w:after="80"/>
              <w:jc w:val="center"/>
              <w:rPr>
                <w:rFonts w:ascii="Arial" w:hAnsi="Arial" w:cs="Arial"/>
                <w:sz w:val="24"/>
                <w:szCs w:val="24"/>
              </w:rPr>
            </w:pPr>
            <w:r>
              <w:rPr>
                <w:rFonts w:ascii="Arial" w:hAnsi="Arial" w:cs="Arial"/>
                <w:sz w:val="24"/>
                <w:szCs w:val="24"/>
              </w:rPr>
              <w:t>C</w:t>
            </w:r>
            <w:r w:rsidR="00B15038">
              <w:rPr>
                <w:rFonts w:ascii="Arial" w:hAnsi="Arial" w:cs="Arial"/>
                <w:sz w:val="24"/>
                <w:szCs w:val="24"/>
              </w:rPr>
              <w:t>A</w:t>
            </w:r>
            <w:r>
              <w:rPr>
                <w:rFonts w:ascii="Arial" w:hAnsi="Arial" w:cs="Arial"/>
                <w:sz w:val="24"/>
                <w:szCs w:val="24"/>
              </w:rPr>
              <w:t>S</w:t>
            </w:r>
            <w:r w:rsidR="00A217E0">
              <w:rPr>
                <w:rFonts w:ascii="Arial" w:hAnsi="Arial" w:cs="Arial"/>
                <w:sz w:val="24"/>
                <w:szCs w:val="24"/>
              </w:rPr>
              <w:t>0</w:t>
            </w:r>
            <w:r w:rsidR="00F4107D">
              <w:rPr>
                <w:rFonts w:ascii="Arial" w:hAnsi="Arial" w:cs="Arial"/>
                <w:sz w:val="24"/>
                <w:szCs w:val="24"/>
              </w:rPr>
              <w:t>9</w:t>
            </w:r>
          </w:p>
        </w:tc>
        <w:tc>
          <w:tcPr>
            <w:tcW w:w="1440" w:type="dxa"/>
            <w:tcBorders>
              <w:bottom w:val="single" w:sz="4" w:space="0" w:color="000000"/>
            </w:tcBorders>
            <w:shd w:val="clear" w:color="auto" w:fill="auto"/>
            <w:vAlign w:val="center"/>
          </w:tcPr>
          <w:p w14:paraId="153B6431" w14:textId="77777777" w:rsidR="00424EF7" w:rsidRPr="00A2701A" w:rsidRDefault="00424EF7" w:rsidP="00470EB8">
            <w:pPr>
              <w:spacing w:before="80" w:after="80"/>
              <w:rPr>
                <w:rFonts w:ascii="Arial" w:hAnsi="Arial" w:cs="Arial"/>
                <w:color w:val="FF00FF"/>
                <w:sz w:val="24"/>
                <w:szCs w:val="24"/>
              </w:rPr>
            </w:pPr>
            <w:r w:rsidRPr="00A2701A">
              <w:rPr>
                <w:rFonts w:ascii="Arial" w:hAnsi="Arial" w:cs="Arial"/>
                <w:b/>
                <w:color w:val="FF00FF"/>
                <w:sz w:val="24"/>
                <w:szCs w:val="24"/>
              </w:rPr>
              <w:t>Hay Grade</w:t>
            </w:r>
          </w:p>
        </w:tc>
        <w:tc>
          <w:tcPr>
            <w:tcW w:w="596" w:type="dxa"/>
            <w:tcBorders>
              <w:bottom w:val="single" w:sz="4" w:space="0" w:color="000000"/>
            </w:tcBorders>
            <w:shd w:val="clear" w:color="auto" w:fill="auto"/>
            <w:vAlign w:val="center"/>
          </w:tcPr>
          <w:p w14:paraId="227F65A6" w14:textId="77777777" w:rsidR="00424EF7" w:rsidRPr="00A34E62" w:rsidRDefault="00F4107D" w:rsidP="00470EB8">
            <w:pPr>
              <w:spacing w:before="80" w:after="80"/>
              <w:jc w:val="center"/>
              <w:rPr>
                <w:rFonts w:ascii="Arial" w:hAnsi="Arial" w:cs="Arial"/>
                <w:sz w:val="24"/>
                <w:szCs w:val="24"/>
              </w:rPr>
            </w:pPr>
            <w:r>
              <w:rPr>
                <w:rFonts w:ascii="Arial" w:hAnsi="Arial" w:cs="Arial"/>
                <w:sz w:val="24"/>
                <w:szCs w:val="24"/>
              </w:rPr>
              <w:t>9</w:t>
            </w:r>
          </w:p>
        </w:tc>
      </w:tr>
      <w:tr w:rsidR="00082AC0" w:rsidRPr="00A34E62" w14:paraId="78F53138" w14:textId="77777777">
        <w:trPr>
          <w:trHeight w:val="139"/>
        </w:trPr>
        <w:tc>
          <w:tcPr>
            <w:tcW w:w="9956" w:type="dxa"/>
            <w:gridSpan w:val="6"/>
            <w:shd w:val="clear" w:color="auto" w:fill="FF99CC"/>
            <w:vAlign w:val="center"/>
          </w:tcPr>
          <w:p w14:paraId="0B87EF54" w14:textId="77777777" w:rsidR="00082AC0" w:rsidRPr="00411E46" w:rsidRDefault="00082AC0" w:rsidP="00470EB8">
            <w:pPr>
              <w:spacing w:before="80" w:after="80"/>
              <w:rPr>
                <w:rFonts w:ascii="Arial" w:hAnsi="Arial" w:cs="Arial"/>
                <w:b/>
                <w:sz w:val="24"/>
                <w:szCs w:val="24"/>
              </w:rPr>
            </w:pPr>
            <w:r w:rsidRPr="00411E46">
              <w:rPr>
                <w:rFonts w:ascii="Arial" w:hAnsi="Arial" w:cs="Arial"/>
                <w:b/>
                <w:sz w:val="24"/>
                <w:szCs w:val="24"/>
              </w:rPr>
              <w:t>Context</w:t>
            </w:r>
          </w:p>
        </w:tc>
      </w:tr>
      <w:tr w:rsidR="00082AC0" w:rsidRPr="00A34E62" w14:paraId="52EE780B" w14:textId="77777777">
        <w:trPr>
          <w:trHeight w:val="274"/>
        </w:trPr>
        <w:tc>
          <w:tcPr>
            <w:tcW w:w="9956" w:type="dxa"/>
            <w:gridSpan w:val="6"/>
            <w:tcBorders>
              <w:bottom w:val="single" w:sz="4" w:space="0" w:color="000000"/>
            </w:tcBorders>
            <w:shd w:val="clear" w:color="auto" w:fill="auto"/>
            <w:vAlign w:val="center"/>
          </w:tcPr>
          <w:p w14:paraId="716E2B06" w14:textId="77777777" w:rsidR="0057648F" w:rsidRDefault="0057648F" w:rsidP="009D25C6">
            <w:pPr>
              <w:spacing w:before="80" w:after="80"/>
              <w:jc w:val="both"/>
              <w:rPr>
                <w:rFonts w:ascii="Arial" w:hAnsi="Arial" w:cs="Arial"/>
                <w:sz w:val="24"/>
                <w:szCs w:val="24"/>
                <w:u w:val="single"/>
              </w:rPr>
            </w:pPr>
            <w:r>
              <w:rPr>
                <w:rFonts w:ascii="Arial" w:hAnsi="Arial" w:cs="Arial"/>
                <w:sz w:val="24"/>
                <w:szCs w:val="24"/>
                <w:u w:val="single"/>
              </w:rPr>
              <w:t>About the role</w:t>
            </w:r>
          </w:p>
          <w:p w14:paraId="2A7584C9" w14:textId="7B8FC363" w:rsidR="00CB3A01" w:rsidRPr="00CB3A01" w:rsidRDefault="008442C5" w:rsidP="009D25C6">
            <w:pPr>
              <w:spacing w:before="80" w:after="80" w:line="240" w:lineRule="auto"/>
              <w:jc w:val="both"/>
              <w:rPr>
                <w:rFonts w:ascii="Arial" w:eastAsia="Times New Roman" w:hAnsi="Arial" w:cs="Arial"/>
                <w:sz w:val="24"/>
                <w:szCs w:val="20"/>
              </w:rPr>
            </w:pPr>
            <w:permStart w:id="549811925" w:edGrp="everyone"/>
            <w:r>
              <w:rPr>
                <w:rFonts w:ascii="Arial" w:hAnsi="Arial" w:cs="Arial"/>
                <w:sz w:val="24"/>
                <w:szCs w:val="24"/>
              </w:rPr>
              <w:t xml:space="preserve"> </w:t>
            </w:r>
            <w:r w:rsidR="00CB3A01" w:rsidRPr="00CB3A01">
              <w:rPr>
                <w:rFonts w:ascii="Arial" w:eastAsia="Times New Roman" w:hAnsi="Arial" w:cs="Arial"/>
                <w:sz w:val="24"/>
                <w:szCs w:val="20"/>
              </w:rPr>
              <w:t xml:space="preserve">Under the </w:t>
            </w:r>
            <w:proofErr w:type="gramStart"/>
            <w:r w:rsidR="00CB3A01" w:rsidRPr="00CB3A01">
              <w:rPr>
                <w:rFonts w:ascii="Arial" w:eastAsia="Times New Roman" w:hAnsi="Arial" w:cs="Arial"/>
                <w:sz w:val="24"/>
                <w:szCs w:val="20"/>
              </w:rPr>
              <w:t>day to day</w:t>
            </w:r>
            <w:proofErr w:type="gramEnd"/>
            <w:r w:rsidR="00CB3A01" w:rsidRPr="00CB3A01">
              <w:rPr>
                <w:rFonts w:ascii="Arial" w:eastAsia="Times New Roman" w:hAnsi="Arial" w:cs="Arial"/>
                <w:sz w:val="24"/>
                <w:szCs w:val="20"/>
              </w:rPr>
              <w:t xml:space="preserve"> supervision of the Senior Practitioner</w:t>
            </w:r>
            <w:r w:rsidR="009D25C6">
              <w:rPr>
                <w:rFonts w:ascii="Arial" w:eastAsia="Times New Roman" w:hAnsi="Arial" w:cs="Arial"/>
                <w:sz w:val="24"/>
                <w:szCs w:val="20"/>
              </w:rPr>
              <w:t>, you</w:t>
            </w:r>
            <w:r w:rsidR="00CB3A01" w:rsidRPr="00CB3A01">
              <w:rPr>
                <w:rFonts w:ascii="Arial" w:eastAsia="Times New Roman" w:hAnsi="Arial" w:cs="Arial"/>
                <w:sz w:val="24"/>
                <w:szCs w:val="20"/>
              </w:rPr>
              <w:t xml:space="preserve"> will work in </w:t>
            </w:r>
            <w:r w:rsidR="00B65CE4">
              <w:rPr>
                <w:rFonts w:ascii="Arial" w:eastAsia="Times New Roman" w:hAnsi="Arial" w:cs="Arial"/>
                <w:sz w:val="24"/>
                <w:szCs w:val="20"/>
              </w:rPr>
              <w:t>the</w:t>
            </w:r>
            <w:r w:rsidR="00096AD9">
              <w:rPr>
                <w:rFonts w:ascii="Arial" w:eastAsia="Times New Roman" w:hAnsi="Arial" w:cs="Arial"/>
                <w:sz w:val="24"/>
                <w:szCs w:val="20"/>
              </w:rPr>
              <w:t xml:space="preserve"> </w:t>
            </w:r>
            <w:r w:rsidR="00B65CE4">
              <w:rPr>
                <w:rFonts w:ascii="Arial" w:eastAsia="Times New Roman" w:hAnsi="Arial" w:cs="Arial"/>
                <w:sz w:val="24"/>
                <w:szCs w:val="20"/>
              </w:rPr>
              <w:t xml:space="preserve">16-25 </w:t>
            </w:r>
            <w:r w:rsidR="009D25C6">
              <w:rPr>
                <w:rFonts w:ascii="Arial" w:eastAsia="Times New Roman" w:hAnsi="Arial" w:cs="Arial"/>
                <w:sz w:val="24"/>
                <w:szCs w:val="20"/>
              </w:rPr>
              <w:t>Adult Social Care</w:t>
            </w:r>
            <w:r w:rsidR="00256B26">
              <w:rPr>
                <w:rFonts w:ascii="Arial" w:eastAsia="Times New Roman" w:hAnsi="Arial" w:cs="Arial"/>
                <w:sz w:val="24"/>
                <w:szCs w:val="20"/>
              </w:rPr>
              <w:t xml:space="preserve"> </w:t>
            </w:r>
            <w:r w:rsidR="00096AD9">
              <w:rPr>
                <w:rFonts w:ascii="Arial" w:eastAsia="Times New Roman" w:hAnsi="Arial" w:cs="Arial"/>
                <w:sz w:val="24"/>
                <w:szCs w:val="20"/>
              </w:rPr>
              <w:t>T</w:t>
            </w:r>
            <w:r w:rsidR="00B65CE4">
              <w:rPr>
                <w:rFonts w:ascii="Arial" w:eastAsia="Times New Roman" w:hAnsi="Arial" w:cs="Arial"/>
                <w:sz w:val="24"/>
                <w:szCs w:val="20"/>
              </w:rPr>
              <w:t>eam</w:t>
            </w:r>
            <w:r w:rsidR="00CB3A01" w:rsidRPr="00CB3A01">
              <w:rPr>
                <w:rFonts w:ascii="Arial" w:eastAsia="Times New Roman" w:hAnsi="Arial" w:cs="Arial"/>
                <w:sz w:val="24"/>
                <w:szCs w:val="20"/>
              </w:rPr>
              <w:t xml:space="preserve"> to undertake promoting-independence assessments and reviews for less complex cases to assess </w:t>
            </w:r>
            <w:r w:rsidR="00B65CE4">
              <w:rPr>
                <w:rFonts w:ascii="Arial" w:eastAsia="Times New Roman" w:hAnsi="Arial" w:cs="Arial"/>
                <w:sz w:val="24"/>
                <w:szCs w:val="20"/>
              </w:rPr>
              <w:t xml:space="preserve">young </w:t>
            </w:r>
            <w:r w:rsidR="00CB3A01" w:rsidRPr="00CB3A01">
              <w:rPr>
                <w:rFonts w:ascii="Arial" w:eastAsia="Times New Roman" w:hAnsi="Arial" w:cs="Arial"/>
                <w:sz w:val="24"/>
                <w:szCs w:val="20"/>
              </w:rPr>
              <w:t>adult service user needs, agree goals to be met within the support plan,</w:t>
            </w:r>
            <w:r w:rsidR="00F919DB">
              <w:rPr>
                <w:rFonts w:ascii="Arial" w:eastAsia="Times New Roman" w:hAnsi="Arial" w:cs="Arial"/>
                <w:sz w:val="24"/>
                <w:szCs w:val="20"/>
              </w:rPr>
              <w:t xml:space="preserve"> and monitor progress</w:t>
            </w:r>
            <w:r w:rsidR="00CB3A01" w:rsidRPr="00CB3A01">
              <w:rPr>
                <w:rFonts w:ascii="Arial" w:eastAsia="Times New Roman" w:hAnsi="Arial" w:cs="Arial"/>
                <w:sz w:val="24"/>
                <w:szCs w:val="20"/>
              </w:rPr>
              <w:t>.</w:t>
            </w:r>
          </w:p>
          <w:p w14:paraId="7973D361" w14:textId="49A7096A" w:rsidR="00CB3A01" w:rsidRPr="00CB3A01" w:rsidRDefault="00CB3A01" w:rsidP="009D25C6">
            <w:pPr>
              <w:spacing w:before="80" w:after="80" w:line="240" w:lineRule="auto"/>
              <w:jc w:val="both"/>
              <w:rPr>
                <w:rFonts w:ascii="Arial" w:eastAsia="Times New Roman" w:hAnsi="Arial" w:cs="Arial"/>
                <w:sz w:val="24"/>
                <w:szCs w:val="20"/>
              </w:rPr>
            </w:pPr>
            <w:r w:rsidRPr="00CB3A01">
              <w:rPr>
                <w:rFonts w:ascii="Arial" w:eastAsia="Times New Roman" w:hAnsi="Arial" w:cs="Arial"/>
                <w:sz w:val="24"/>
                <w:szCs w:val="20"/>
              </w:rPr>
              <w:t xml:space="preserve">Assessments and reviews follow the </w:t>
            </w:r>
            <w:r w:rsidR="00F40348">
              <w:rPr>
                <w:rFonts w:ascii="Arial" w:eastAsia="Times New Roman" w:hAnsi="Arial" w:cs="Arial"/>
                <w:sz w:val="24"/>
                <w:szCs w:val="20"/>
              </w:rPr>
              <w:t>3 Conversations</w:t>
            </w:r>
            <w:r w:rsidRPr="00CB3A01">
              <w:rPr>
                <w:rFonts w:ascii="Arial" w:eastAsia="Times New Roman" w:hAnsi="Arial" w:cs="Arial"/>
                <w:sz w:val="24"/>
                <w:szCs w:val="20"/>
              </w:rPr>
              <w:t xml:space="preserve"> </w:t>
            </w:r>
            <w:r w:rsidR="00F40348">
              <w:rPr>
                <w:rFonts w:ascii="Arial" w:eastAsia="Times New Roman" w:hAnsi="Arial" w:cs="Arial"/>
                <w:sz w:val="24"/>
                <w:szCs w:val="20"/>
              </w:rPr>
              <w:t>model</w:t>
            </w:r>
            <w:r w:rsidRPr="00CB3A01">
              <w:rPr>
                <w:rFonts w:ascii="Arial" w:eastAsia="Times New Roman" w:hAnsi="Arial" w:cs="Arial"/>
                <w:sz w:val="24"/>
                <w:szCs w:val="20"/>
              </w:rPr>
              <w:t xml:space="preserve"> adopted by the Department and meet the requirements of the Care Act 2014.  Senior Practitioners within the team will allocate cases to the post holder, on the basis that they present as straightforward and/or occur frequently and are within the skill and experience of the post holder to undertake. The post holder will receive regular supervision from the </w:t>
            </w:r>
            <w:r w:rsidR="007F6FB4">
              <w:rPr>
                <w:rFonts w:ascii="Arial" w:eastAsia="Times New Roman" w:hAnsi="Arial" w:cs="Arial"/>
                <w:sz w:val="24"/>
                <w:szCs w:val="20"/>
              </w:rPr>
              <w:t>S</w:t>
            </w:r>
            <w:r w:rsidRPr="00CB3A01">
              <w:rPr>
                <w:rFonts w:ascii="Arial" w:eastAsia="Times New Roman" w:hAnsi="Arial" w:cs="Arial"/>
                <w:sz w:val="24"/>
                <w:szCs w:val="20"/>
              </w:rPr>
              <w:t xml:space="preserve">enior </w:t>
            </w:r>
            <w:r w:rsidR="007F6FB4">
              <w:rPr>
                <w:rFonts w:ascii="Arial" w:eastAsia="Times New Roman" w:hAnsi="Arial" w:cs="Arial"/>
                <w:sz w:val="24"/>
                <w:szCs w:val="20"/>
              </w:rPr>
              <w:t>P</w:t>
            </w:r>
            <w:r w:rsidRPr="00CB3A01">
              <w:rPr>
                <w:rFonts w:ascii="Arial" w:eastAsia="Times New Roman" w:hAnsi="Arial" w:cs="Arial"/>
                <w:sz w:val="24"/>
                <w:szCs w:val="20"/>
              </w:rPr>
              <w:t xml:space="preserve">ractitioner and have access to advice and guidance from more senior staff on all </w:t>
            </w:r>
            <w:proofErr w:type="gramStart"/>
            <w:r w:rsidRPr="00CB3A01">
              <w:rPr>
                <w:rFonts w:ascii="Arial" w:eastAsia="Times New Roman" w:hAnsi="Arial" w:cs="Arial"/>
                <w:sz w:val="24"/>
                <w:szCs w:val="20"/>
              </w:rPr>
              <w:t>case-work</w:t>
            </w:r>
            <w:proofErr w:type="gramEnd"/>
            <w:r w:rsidRPr="00CB3A01">
              <w:rPr>
                <w:rFonts w:ascii="Arial" w:eastAsia="Times New Roman" w:hAnsi="Arial" w:cs="Arial"/>
                <w:sz w:val="24"/>
                <w:szCs w:val="20"/>
              </w:rPr>
              <w:t xml:space="preserve"> as required.</w:t>
            </w:r>
          </w:p>
          <w:p w14:paraId="3C78917F" w14:textId="55479C88" w:rsidR="00BB7920" w:rsidRDefault="00CB3A01" w:rsidP="009D25C6">
            <w:pPr>
              <w:spacing w:before="80" w:after="80" w:line="240" w:lineRule="auto"/>
              <w:jc w:val="both"/>
              <w:rPr>
                <w:rFonts w:ascii="Arial" w:eastAsia="Times New Roman" w:hAnsi="Arial" w:cs="Arial"/>
                <w:sz w:val="24"/>
                <w:szCs w:val="20"/>
              </w:rPr>
            </w:pPr>
            <w:r w:rsidRPr="00CB3A01">
              <w:rPr>
                <w:rFonts w:ascii="Arial" w:eastAsia="Times New Roman" w:hAnsi="Arial" w:cs="Arial"/>
                <w:sz w:val="24"/>
                <w:szCs w:val="20"/>
              </w:rPr>
              <w:t xml:space="preserve">The post holder will be required to visit </w:t>
            </w:r>
            <w:r w:rsidR="00F40348">
              <w:rPr>
                <w:rFonts w:ascii="Arial" w:eastAsia="Times New Roman" w:hAnsi="Arial" w:cs="Arial"/>
                <w:sz w:val="24"/>
                <w:szCs w:val="20"/>
              </w:rPr>
              <w:t>young people</w:t>
            </w:r>
            <w:r w:rsidRPr="00CB3A01">
              <w:rPr>
                <w:rFonts w:ascii="Arial" w:eastAsia="Times New Roman" w:hAnsi="Arial" w:cs="Arial"/>
                <w:sz w:val="24"/>
                <w:szCs w:val="20"/>
              </w:rPr>
              <w:t xml:space="preserve"> and their families/</w:t>
            </w:r>
            <w:proofErr w:type="gramStart"/>
            <w:r w:rsidRPr="00CB3A01">
              <w:rPr>
                <w:rFonts w:ascii="Arial" w:eastAsia="Times New Roman" w:hAnsi="Arial" w:cs="Arial"/>
                <w:sz w:val="24"/>
                <w:szCs w:val="20"/>
              </w:rPr>
              <w:t>carers, and</w:t>
            </w:r>
            <w:proofErr w:type="gramEnd"/>
            <w:r w:rsidRPr="00CB3A01">
              <w:rPr>
                <w:rFonts w:ascii="Arial" w:eastAsia="Times New Roman" w:hAnsi="Arial" w:cs="Arial"/>
                <w:sz w:val="24"/>
                <w:szCs w:val="20"/>
              </w:rPr>
              <w:t xml:space="preserve"> undertake assessments following the </w:t>
            </w:r>
            <w:r w:rsidR="00F40348">
              <w:rPr>
                <w:rFonts w:ascii="Arial" w:eastAsia="Times New Roman" w:hAnsi="Arial" w:cs="Arial"/>
                <w:sz w:val="24"/>
                <w:szCs w:val="20"/>
              </w:rPr>
              <w:t>3 Conversations model of working</w:t>
            </w:r>
            <w:r w:rsidRPr="00CB3A01">
              <w:rPr>
                <w:rFonts w:ascii="Arial" w:eastAsia="Times New Roman" w:hAnsi="Arial" w:cs="Arial"/>
                <w:sz w:val="24"/>
                <w:szCs w:val="20"/>
              </w:rPr>
              <w:t xml:space="preserve">. </w:t>
            </w:r>
            <w:r w:rsidR="006D6547">
              <w:rPr>
                <w:rFonts w:ascii="Arial" w:eastAsia="Times New Roman" w:hAnsi="Arial" w:cs="Arial"/>
                <w:sz w:val="24"/>
                <w:szCs w:val="20"/>
              </w:rPr>
              <w:t xml:space="preserve">You will be working </w:t>
            </w:r>
            <w:r w:rsidR="00BB7920">
              <w:rPr>
                <w:rFonts w:ascii="Arial" w:eastAsia="Times New Roman" w:hAnsi="Arial" w:cs="Arial"/>
                <w:sz w:val="24"/>
                <w:szCs w:val="20"/>
              </w:rPr>
              <w:t>with</w:t>
            </w:r>
            <w:r w:rsidR="006D6547">
              <w:rPr>
                <w:rFonts w:ascii="Arial" w:eastAsia="Times New Roman" w:hAnsi="Arial" w:cs="Arial"/>
                <w:sz w:val="24"/>
                <w:szCs w:val="20"/>
              </w:rPr>
              <w:t xml:space="preserve"> a </w:t>
            </w:r>
            <w:proofErr w:type="gramStart"/>
            <w:r w:rsidR="006D6547">
              <w:rPr>
                <w:rFonts w:ascii="Arial" w:eastAsia="Times New Roman" w:hAnsi="Arial" w:cs="Arial"/>
                <w:sz w:val="24"/>
                <w:szCs w:val="20"/>
              </w:rPr>
              <w:t>strength based</w:t>
            </w:r>
            <w:proofErr w:type="gramEnd"/>
            <w:r w:rsidR="006D6547">
              <w:rPr>
                <w:rFonts w:ascii="Arial" w:eastAsia="Times New Roman" w:hAnsi="Arial" w:cs="Arial"/>
                <w:sz w:val="24"/>
                <w:szCs w:val="20"/>
              </w:rPr>
              <w:t xml:space="preserve"> </w:t>
            </w:r>
            <w:r w:rsidR="00BB7920">
              <w:rPr>
                <w:rFonts w:ascii="Arial" w:eastAsia="Times New Roman" w:hAnsi="Arial" w:cs="Arial"/>
                <w:sz w:val="24"/>
                <w:szCs w:val="20"/>
              </w:rPr>
              <w:t>approach, working in close partnership with our Preparing for Adulthood Team</w:t>
            </w:r>
            <w:r w:rsidR="0073581E">
              <w:rPr>
                <w:rFonts w:ascii="Arial" w:eastAsia="Times New Roman" w:hAnsi="Arial" w:cs="Arial"/>
                <w:sz w:val="24"/>
                <w:szCs w:val="20"/>
              </w:rPr>
              <w:t xml:space="preserve"> in the 0-25 Service.</w:t>
            </w:r>
          </w:p>
          <w:p w14:paraId="557FFBBB" w14:textId="205EC8CD" w:rsidR="00F40348" w:rsidRPr="00F40348" w:rsidRDefault="00CB3A01" w:rsidP="009D25C6">
            <w:pPr>
              <w:spacing w:before="80" w:after="80" w:line="240" w:lineRule="auto"/>
              <w:jc w:val="both"/>
              <w:rPr>
                <w:rFonts w:ascii="Arial" w:eastAsia="Times New Roman" w:hAnsi="Arial" w:cs="Arial"/>
                <w:sz w:val="24"/>
                <w:szCs w:val="20"/>
              </w:rPr>
            </w:pPr>
            <w:r w:rsidRPr="00CB3A01">
              <w:rPr>
                <w:rFonts w:ascii="Arial" w:eastAsia="Times New Roman" w:hAnsi="Arial" w:cs="Arial"/>
                <w:sz w:val="24"/>
                <w:szCs w:val="20"/>
              </w:rPr>
              <w:t xml:space="preserve">Where a service user’s needs are more complex, the post holder can seek advice from the </w:t>
            </w:r>
            <w:r w:rsidR="008C4AE0">
              <w:rPr>
                <w:rFonts w:ascii="Arial" w:eastAsia="Times New Roman" w:hAnsi="Arial" w:cs="Arial"/>
                <w:sz w:val="24"/>
                <w:szCs w:val="20"/>
              </w:rPr>
              <w:t>S</w:t>
            </w:r>
            <w:r w:rsidRPr="00CB3A01">
              <w:rPr>
                <w:rFonts w:ascii="Arial" w:eastAsia="Times New Roman" w:hAnsi="Arial" w:cs="Arial"/>
                <w:sz w:val="24"/>
                <w:szCs w:val="20"/>
              </w:rPr>
              <w:t xml:space="preserve">enior </w:t>
            </w:r>
            <w:r w:rsidR="008C4AE0">
              <w:rPr>
                <w:rFonts w:ascii="Arial" w:eastAsia="Times New Roman" w:hAnsi="Arial" w:cs="Arial"/>
                <w:sz w:val="24"/>
                <w:szCs w:val="20"/>
              </w:rPr>
              <w:t>P</w:t>
            </w:r>
            <w:r w:rsidRPr="00CB3A01">
              <w:rPr>
                <w:rFonts w:ascii="Arial" w:eastAsia="Times New Roman" w:hAnsi="Arial" w:cs="Arial"/>
                <w:sz w:val="24"/>
                <w:szCs w:val="20"/>
              </w:rPr>
              <w:t>ractitioner and, where appropriate, the case will be supported by social work or occupational therapy colleagues within the team either through direct involvement or through the provision of guidanc</w:t>
            </w:r>
            <w:r w:rsidR="0073581E">
              <w:rPr>
                <w:rFonts w:ascii="Arial" w:eastAsia="Times New Roman" w:hAnsi="Arial" w:cs="Arial"/>
                <w:sz w:val="24"/>
                <w:szCs w:val="20"/>
              </w:rPr>
              <w:t>e.</w:t>
            </w:r>
          </w:p>
          <w:p w14:paraId="19AA1DE5" w14:textId="77777777" w:rsidR="00236374" w:rsidRDefault="00236374" w:rsidP="009D25C6">
            <w:pPr>
              <w:spacing w:before="80" w:after="80"/>
              <w:jc w:val="both"/>
              <w:rPr>
                <w:rFonts w:ascii="Arial" w:eastAsia="Times New Roman" w:hAnsi="Arial" w:cs="Arial"/>
                <w:sz w:val="24"/>
                <w:szCs w:val="20"/>
              </w:rPr>
            </w:pPr>
          </w:p>
          <w:permEnd w:id="549811925"/>
          <w:p w14:paraId="1635FAF0" w14:textId="03100C07" w:rsidR="0057648F" w:rsidRDefault="0057648F" w:rsidP="009D25C6">
            <w:pPr>
              <w:spacing w:before="80" w:after="80"/>
              <w:jc w:val="both"/>
              <w:rPr>
                <w:rFonts w:ascii="Arial" w:hAnsi="Arial" w:cs="Arial"/>
                <w:sz w:val="24"/>
                <w:szCs w:val="24"/>
                <w:u w:val="single"/>
              </w:rPr>
            </w:pPr>
            <w:r w:rsidRPr="005F138D">
              <w:rPr>
                <w:rFonts w:ascii="Arial" w:hAnsi="Arial" w:cs="Arial"/>
                <w:sz w:val="24"/>
                <w:szCs w:val="24"/>
                <w:u w:val="single"/>
              </w:rPr>
              <w:t>Physical Effort and Working Environment (other than in a normal office environment)</w:t>
            </w:r>
          </w:p>
          <w:p w14:paraId="2FE873E6" w14:textId="77777777" w:rsidR="00DC6260" w:rsidRPr="00DC6260" w:rsidRDefault="008442C5" w:rsidP="009D25C6">
            <w:pPr>
              <w:spacing w:before="80" w:after="80" w:line="240" w:lineRule="auto"/>
              <w:jc w:val="both"/>
              <w:rPr>
                <w:rFonts w:ascii="Arial" w:hAnsi="Arial" w:cs="Arial"/>
                <w:sz w:val="24"/>
                <w:szCs w:val="24"/>
              </w:rPr>
            </w:pPr>
            <w:permStart w:id="1227776301" w:edGrp="everyone"/>
            <w:r>
              <w:rPr>
                <w:rFonts w:ascii="Arial" w:hAnsi="Arial" w:cs="Arial"/>
                <w:sz w:val="24"/>
                <w:szCs w:val="24"/>
              </w:rPr>
              <w:t xml:space="preserve">  </w:t>
            </w:r>
            <w:r w:rsidR="00DC6260" w:rsidRPr="00DC6260">
              <w:rPr>
                <w:rFonts w:ascii="Arial" w:hAnsi="Arial" w:cs="Arial"/>
                <w:sz w:val="24"/>
                <w:szCs w:val="24"/>
              </w:rPr>
              <w:t>You will be required to visit service users in their homes. On occasion you may be required to deal with people whose behaviour is challenging.</w:t>
            </w:r>
          </w:p>
          <w:p w14:paraId="03B30691" w14:textId="77777777" w:rsidR="0057648F" w:rsidRPr="00B16763" w:rsidRDefault="0057648F" w:rsidP="009D25C6">
            <w:pPr>
              <w:spacing w:before="80" w:after="80"/>
              <w:jc w:val="both"/>
              <w:rPr>
                <w:rFonts w:ascii="Arial" w:hAnsi="Arial" w:cs="Arial"/>
                <w:sz w:val="24"/>
                <w:szCs w:val="24"/>
              </w:rPr>
            </w:pPr>
          </w:p>
          <w:permEnd w:id="1227776301"/>
          <w:p w14:paraId="060F8B26" w14:textId="77777777" w:rsidR="0057648F" w:rsidRDefault="0057648F" w:rsidP="009D25C6">
            <w:pPr>
              <w:spacing w:before="80" w:after="80"/>
              <w:jc w:val="both"/>
              <w:rPr>
                <w:rFonts w:ascii="Arial" w:hAnsi="Arial" w:cs="Arial"/>
                <w:sz w:val="24"/>
                <w:szCs w:val="24"/>
                <w:u w:val="single"/>
              </w:rPr>
            </w:pPr>
            <w:r>
              <w:rPr>
                <w:rFonts w:ascii="Arial" w:hAnsi="Arial" w:cs="Arial"/>
                <w:sz w:val="24"/>
                <w:szCs w:val="24"/>
                <w:u w:val="single"/>
              </w:rPr>
              <w:t>About the team</w:t>
            </w:r>
          </w:p>
          <w:p w14:paraId="1D59D333" w14:textId="35DB8900" w:rsidR="00DC6260" w:rsidRPr="00B65CE4" w:rsidRDefault="008442C5" w:rsidP="009D25C6">
            <w:pPr>
              <w:spacing w:before="80" w:after="80" w:line="240" w:lineRule="auto"/>
              <w:jc w:val="both"/>
              <w:rPr>
                <w:rFonts w:ascii="Arial" w:hAnsi="Arial" w:cs="Arial"/>
                <w:sz w:val="24"/>
                <w:szCs w:val="24"/>
              </w:rPr>
            </w:pPr>
            <w:permStart w:id="1738743288" w:edGrp="everyone"/>
            <w:r>
              <w:rPr>
                <w:rFonts w:ascii="Arial" w:hAnsi="Arial" w:cs="Arial"/>
                <w:sz w:val="24"/>
                <w:szCs w:val="24"/>
              </w:rPr>
              <w:t xml:space="preserve"> </w:t>
            </w:r>
            <w:r w:rsidR="00DC6260" w:rsidRPr="00DC6260">
              <w:rPr>
                <w:rFonts w:ascii="Arial" w:hAnsi="Arial" w:cs="Arial"/>
                <w:sz w:val="24"/>
                <w:szCs w:val="24"/>
              </w:rPr>
              <w:t xml:space="preserve">The </w:t>
            </w:r>
            <w:r w:rsidR="00B65CE4">
              <w:rPr>
                <w:rFonts w:ascii="Arial" w:hAnsi="Arial" w:cs="Arial"/>
                <w:sz w:val="24"/>
                <w:szCs w:val="24"/>
              </w:rPr>
              <w:t xml:space="preserve">16 -25 </w:t>
            </w:r>
            <w:r w:rsidR="009D25C6">
              <w:rPr>
                <w:rFonts w:ascii="Arial" w:hAnsi="Arial" w:cs="Arial"/>
                <w:sz w:val="24"/>
                <w:szCs w:val="24"/>
              </w:rPr>
              <w:t>Adult Social Care</w:t>
            </w:r>
            <w:r w:rsidR="008C4AE0">
              <w:rPr>
                <w:rFonts w:ascii="Arial" w:hAnsi="Arial" w:cs="Arial"/>
                <w:sz w:val="24"/>
                <w:szCs w:val="24"/>
              </w:rPr>
              <w:t xml:space="preserve"> Team </w:t>
            </w:r>
            <w:r w:rsidR="009D25C6">
              <w:rPr>
                <w:rFonts w:ascii="Arial" w:hAnsi="Arial" w:cs="Arial"/>
                <w:sz w:val="24"/>
                <w:szCs w:val="24"/>
              </w:rPr>
              <w:t>si</w:t>
            </w:r>
            <w:r w:rsidR="00B65CE4">
              <w:rPr>
                <w:rFonts w:ascii="Arial" w:hAnsi="Arial" w:cs="Arial"/>
                <w:sz w:val="24"/>
                <w:szCs w:val="24"/>
              </w:rPr>
              <w:t>ts between children and other adults social care teams as part of the 0-25 service.</w:t>
            </w:r>
            <w:r w:rsidR="009D25C6">
              <w:rPr>
                <w:rFonts w:ascii="Arial" w:hAnsi="Arial" w:cs="Arial"/>
                <w:sz w:val="24"/>
                <w:szCs w:val="24"/>
              </w:rPr>
              <w:t xml:space="preserve"> </w:t>
            </w:r>
            <w:r w:rsidR="00B65CE4">
              <w:rPr>
                <w:rFonts w:ascii="Arial" w:hAnsi="Arial" w:cs="Arial"/>
                <w:sz w:val="24"/>
                <w:szCs w:val="24"/>
              </w:rPr>
              <w:t>This team focuses on those young adults with disabilit</w:t>
            </w:r>
            <w:r w:rsidR="009D25C6">
              <w:rPr>
                <w:rFonts w:ascii="Arial" w:hAnsi="Arial" w:cs="Arial"/>
                <w:sz w:val="24"/>
                <w:szCs w:val="24"/>
              </w:rPr>
              <w:t>ies</w:t>
            </w:r>
            <w:r w:rsidR="00B65CE4">
              <w:rPr>
                <w:rFonts w:ascii="Arial" w:hAnsi="Arial" w:cs="Arial"/>
                <w:sz w:val="24"/>
                <w:szCs w:val="24"/>
              </w:rPr>
              <w:t xml:space="preserve"> who require assessments under the Care </w:t>
            </w:r>
            <w:proofErr w:type="gramStart"/>
            <w:r w:rsidR="00B65CE4">
              <w:rPr>
                <w:rFonts w:ascii="Arial" w:hAnsi="Arial" w:cs="Arial"/>
                <w:sz w:val="24"/>
                <w:szCs w:val="24"/>
              </w:rPr>
              <w:t>Act, and</w:t>
            </w:r>
            <w:proofErr w:type="gramEnd"/>
            <w:r w:rsidR="00B65CE4">
              <w:rPr>
                <w:rFonts w:ascii="Arial" w:hAnsi="Arial" w:cs="Arial"/>
                <w:sz w:val="24"/>
                <w:szCs w:val="24"/>
              </w:rPr>
              <w:t xml:space="preserve"> may be known to various children’s social care teams or new referrals into the authority.</w:t>
            </w:r>
            <w:r w:rsidR="009D25C6">
              <w:rPr>
                <w:rFonts w:ascii="Arial" w:hAnsi="Arial" w:cs="Arial"/>
                <w:sz w:val="24"/>
                <w:szCs w:val="24"/>
              </w:rPr>
              <w:t xml:space="preserve"> </w:t>
            </w:r>
            <w:r w:rsidR="00B65CE4">
              <w:rPr>
                <w:rFonts w:ascii="Arial" w:hAnsi="Arial" w:cs="Arial"/>
                <w:sz w:val="24"/>
                <w:szCs w:val="24"/>
              </w:rPr>
              <w:t xml:space="preserve">The team is managed by a Team manager who works collaboratively with both the children’s services, the </w:t>
            </w:r>
            <w:proofErr w:type="gramStart"/>
            <w:r w:rsidR="00B65CE4">
              <w:rPr>
                <w:rFonts w:ascii="Arial" w:hAnsi="Arial" w:cs="Arial"/>
                <w:sz w:val="24"/>
                <w:szCs w:val="24"/>
              </w:rPr>
              <w:t>adults</w:t>
            </w:r>
            <w:proofErr w:type="gramEnd"/>
            <w:r w:rsidR="00B65CE4">
              <w:rPr>
                <w:rFonts w:ascii="Arial" w:hAnsi="Arial" w:cs="Arial"/>
                <w:sz w:val="24"/>
                <w:szCs w:val="24"/>
              </w:rPr>
              <w:t xml:space="preserve"> services and other external partners to deliver </w:t>
            </w:r>
            <w:r w:rsidR="00DC6260" w:rsidRPr="00DC6260">
              <w:rPr>
                <w:rFonts w:ascii="Arial" w:hAnsi="Arial" w:cs="Arial"/>
                <w:sz w:val="24"/>
                <w:szCs w:val="24"/>
              </w:rPr>
              <w:t>‘strategic, tactical and operatio</w:t>
            </w:r>
            <w:r w:rsidR="00B65CE4">
              <w:rPr>
                <w:rFonts w:ascii="Arial" w:hAnsi="Arial" w:cs="Arial"/>
                <w:sz w:val="24"/>
                <w:szCs w:val="24"/>
              </w:rPr>
              <w:t>nal adult social care services</w:t>
            </w:r>
            <w:r w:rsidR="000F6381">
              <w:rPr>
                <w:rFonts w:ascii="Arial" w:hAnsi="Arial" w:cs="Arial"/>
                <w:sz w:val="24"/>
                <w:szCs w:val="24"/>
              </w:rPr>
              <w:t>.  For those young people who have an Education Health Care Plan, there is joint working with the Education Team.</w:t>
            </w:r>
          </w:p>
          <w:p w14:paraId="1A080D51" w14:textId="5CA73E52" w:rsidR="00DC6260" w:rsidRPr="00DC6260" w:rsidRDefault="00B65CE4" w:rsidP="009D25C6">
            <w:pPr>
              <w:spacing w:before="80" w:after="80" w:line="240" w:lineRule="auto"/>
              <w:jc w:val="both"/>
              <w:rPr>
                <w:rFonts w:ascii="Arial" w:eastAsia="Times New Roman" w:hAnsi="Arial" w:cs="Arial"/>
                <w:sz w:val="24"/>
                <w:szCs w:val="20"/>
              </w:rPr>
            </w:pPr>
            <w:r>
              <w:rPr>
                <w:rFonts w:ascii="Arial" w:eastAsia="Times New Roman" w:hAnsi="Arial" w:cs="Arial"/>
                <w:sz w:val="24"/>
                <w:szCs w:val="20"/>
              </w:rPr>
              <w:t>The team is</w:t>
            </w:r>
            <w:r w:rsidR="00DC6260" w:rsidRPr="00DC6260">
              <w:rPr>
                <w:rFonts w:ascii="Arial" w:eastAsia="Times New Roman" w:hAnsi="Arial" w:cs="Arial"/>
                <w:sz w:val="24"/>
                <w:szCs w:val="20"/>
              </w:rPr>
              <w:t xml:space="preserve"> responsible for</w:t>
            </w:r>
            <w:r>
              <w:rPr>
                <w:rFonts w:ascii="Arial" w:eastAsia="Times New Roman" w:hAnsi="Arial" w:cs="Arial"/>
                <w:sz w:val="24"/>
                <w:szCs w:val="20"/>
              </w:rPr>
              <w:t xml:space="preserve"> developing both </w:t>
            </w:r>
            <w:proofErr w:type="gramStart"/>
            <w:r>
              <w:rPr>
                <w:rFonts w:ascii="Arial" w:eastAsia="Times New Roman" w:hAnsi="Arial" w:cs="Arial"/>
                <w:sz w:val="24"/>
                <w:szCs w:val="20"/>
              </w:rPr>
              <w:t xml:space="preserve">short and </w:t>
            </w:r>
            <w:r w:rsidR="00DC6260" w:rsidRPr="00DC6260">
              <w:rPr>
                <w:rFonts w:ascii="Arial" w:eastAsia="Times New Roman" w:hAnsi="Arial" w:cs="Arial"/>
                <w:sz w:val="24"/>
                <w:szCs w:val="20"/>
              </w:rPr>
              <w:t>long term</w:t>
            </w:r>
            <w:proofErr w:type="gramEnd"/>
            <w:r w:rsidR="00DC6260" w:rsidRPr="00DC6260">
              <w:rPr>
                <w:rFonts w:ascii="Arial" w:eastAsia="Times New Roman" w:hAnsi="Arial" w:cs="Arial"/>
                <w:sz w:val="24"/>
                <w:szCs w:val="20"/>
              </w:rPr>
              <w:t xml:space="preserve"> care, reviews and reassessments working to the final personal budget and, where appropriate, being </w:t>
            </w:r>
            <w:r w:rsidR="00DC6260" w:rsidRPr="00DC6260">
              <w:rPr>
                <w:rFonts w:ascii="Arial" w:eastAsia="Times New Roman" w:hAnsi="Arial" w:cs="Arial"/>
                <w:sz w:val="24"/>
                <w:szCs w:val="20"/>
              </w:rPr>
              <w:lastRenderedPageBreak/>
              <w:t xml:space="preserve">responsible for the adults’ safeguarding plan. The team uses a </w:t>
            </w:r>
            <w:r w:rsidR="000F6381">
              <w:rPr>
                <w:rFonts w:ascii="Arial" w:eastAsia="Times New Roman" w:hAnsi="Arial" w:cs="Arial"/>
                <w:sz w:val="24"/>
                <w:szCs w:val="20"/>
              </w:rPr>
              <w:t xml:space="preserve">3 Conversations and </w:t>
            </w:r>
            <w:proofErr w:type="gramStart"/>
            <w:r w:rsidR="000F6381">
              <w:rPr>
                <w:rFonts w:ascii="Arial" w:eastAsia="Times New Roman" w:hAnsi="Arial" w:cs="Arial"/>
                <w:sz w:val="24"/>
                <w:szCs w:val="20"/>
              </w:rPr>
              <w:t>strength based</w:t>
            </w:r>
            <w:proofErr w:type="gramEnd"/>
            <w:r w:rsidR="00DC6260" w:rsidRPr="00DC6260">
              <w:rPr>
                <w:rFonts w:ascii="Arial" w:eastAsia="Times New Roman" w:hAnsi="Arial" w:cs="Arial"/>
                <w:sz w:val="24"/>
                <w:szCs w:val="20"/>
              </w:rPr>
              <w:t xml:space="preserve"> approach to ensure that the social, health and welfare needs of adults in South Gloucestershire are met in line with Departmental Strategic objectives.</w:t>
            </w:r>
          </w:p>
          <w:p w14:paraId="41F3A256" w14:textId="77777777" w:rsidR="0057648F" w:rsidRPr="00B16763" w:rsidRDefault="008442C5" w:rsidP="009D25C6">
            <w:pPr>
              <w:spacing w:before="80" w:after="80"/>
              <w:jc w:val="both"/>
              <w:rPr>
                <w:rFonts w:ascii="Arial" w:hAnsi="Arial" w:cs="Arial"/>
                <w:sz w:val="24"/>
                <w:szCs w:val="24"/>
              </w:rPr>
            </w:pPr>
            <w:r>
              <w:rPr>
                <w:rFonts w:ascii="Arial" w:hAnsi="Arial" w:cs="Arial"/>
                <w:sz w:val="24"/>
                <w:szCs w:val="24"/>
              </w:rPr>
              <w:t xml:space="preserve"> </w:t>
            </w:r>
          </w:p>
          <w:permEnd w:id="1738743288"/>
          <w:p w14:paraId="3AA782C7" w14:textId="77777777" w:rsidR="0057648F" w:rsidRDefault="0057648F" w:rsidP="009D25C6">
            <w:pPr>
              <w:spacing w:before="80" w:after="80"/>
              <w:jc w:val="both"/>
              <w:rPr>
                <w:rFonts w:ascii="Arial" w:hAnsi="Arial" w:cs="Arial"/>
                <w:sz w:val="24"/>
                <w:szCs w:val="24"/>
                <w:u w:val="single"/>
              </w:rPr>
            </w:pPr>
            <w:r>
              <w:rPr>
                <w:rFonts w:ascii="Arial" w:hAnsi="Arial" w:cs="Arial"/>
                <w:sz w:val="24"/>
                <w:szCs w:val="24"/>
                <w:u w:val="single"/>
              </w:rPr>
              <w:t>About the wider section/function</w:t>
            </w:r>
          </w:p>
          <w:p w14:paraId="4750D559" w14:textId="77FF3842" w:rsidR="00DC6260" w:rsidRPr="00DC6260" w:rsidRDefault="008442C5" w:rsidP="009D25C6">
            <w:pPr>
              <w:spacing w:before="80" w:after="80" w:line="240" w:lineRule="auto"/>
              <w:jc w:val="both"/>
              <w:rPr>
                <w:rFonts w:ascii="Arial" w:eastAsia="Times New Roman" w:hAnsi="Arial" w:cs="Arial"/>
                <w:sz w:val="24"/>
                <w:szCs w:val="20"/>
              </w:rPr>
            </w:pPr>
            <w:permStart w:id="524424336" w:edGrp="everyone"/>
            <w:r>
              <w:rPr>
                <w:rFonts w:ascii="Arial" w:hAnsi="Arial" w:cs="Arial"/>
                <w:sz w:val="24"/>
                <w:szCs w:val="24"/>
              </w:rPr>
              <w:t xml:space="preserve"> </w:t>
            </w:r>
            <w:r w:rsidR="00DC6260" w:rsidRPr="00DC6260">
              <w:rPr>
                <w:rFonts w:ascii="Arial" w:eastAsia="Times New Roman" w:hAnsi="Arial" w:cs="Arial"/>
                <w:sz w:val="24"/>
                <w:szCs w:val="20"/>
              </w:rPr>
              <w:t xml:space="preserve">The Adult Social Care Service promotes independence, choice and wellbeing through coordination of </w:t>
            </w:r>
            <w:proofErr w:type="gramStart"/>
            <w:r w:rsidR="00DC6260" w:rsidRPr="00DC6260">
              <w:rPr>
                <w:rFonts w:ascii="Arial" w:eastAsia="Times New Roman" w:hAnsi="Arial" w:cs="Arial"/>
                <w:sz w:val="24"/>
                <w:szCs w:val="20"/>
              </w:rPr>
              <w:t>high quality</w:t>
            </w:r>
            <w:proofErr w:type="gramEnd"/>
            <w:r w:rsidR="00DC6260" w:rsidRPr="00DC6260">
              <w:rPr>
                <w:rFonts w:ascii="Arial" w:eastAsia="Times New Roman" w:hAnsi="Arial" w:cs="Arial"/>
                <w:sz w:val="24"/>
                <w:szCs w:val="20"/>
              </w:rPr>
              <w:t xml:space="preserve"> services for adults with social care needs. This includes supporting diverse client groups: older people, disabled people, adults with mental health needs, adults with learning disabilities. Operational teams provide high quality assessments, reviews and services which support the independence and wellbeing of older people and vulnerable people within </w:t>
            </w:r>
            <w:smartTag w:uri="urn:schemas-microsoft-com:office:smarttags" w:element="place">
              <w:r w:rsidR="00DC6260" w:rsidRPr="00DC6260">
                <w:rPr>
                  <w:rFonts w:ascii="Arial" w:eastAsia="Times New Roman" w:hAnsi="Arial" w:cs="Arial"/>
                  <w:sz w:val="24"/>
                  <w:szCs w:val="20"/>
                </w:rPr>
                <w:t>South Gloucestershire</w:t>
              </w:r>
            </w:smartTag>
            <w:r w:rsidR="00DC6260" w:rsidRPr="00DC6260">
              <w:rPr>
                <w:rFonts w:ascii="Arial" w:eastAsia="Times New Roman" w:hAnsi="Arial" w:cs="Arial"/>
                <w:sz w:val="24"/>
                <w:szCs w:val="20"/>
              </w:rPr>
              <w:t>. This is undertaken by occupational therapy and social work functions within each team which provide generic and specialist assessments and reviews.</w:t>
            </w:r>
          </w:p>
          <w:p w14:paraId="031594FF" w14:textId="77777777" w:rsidR="0057648F" w:rsidRPr="00B16763" w:rsidRDefault="008442C5" w:rsidP="009D25C6">
            <w:pPr>
              <w:spacing w:before="80" w:after="80"/>
              <w:jc w:val="both"/>
              <w:rPr>
                <w:rFonts w:ascii="Arial" w:hAnsi="Arial" w:cs="Arial"/>
                <w:sz w:val="24"/>
                <w:szCs w:val="24"/>
              </w:rPr>
            </w:pPr>
            <w:r>
              <w:rPr>
                <w:rFonts w:ascii="Arial" w:hAnsi="Arial" w:cs="Arial"/>
                <w:sz w:val="24"/>
                <w:szCs w:val="24"/>
              </w:rPr>
              <w:t xml:space="preserve"> </w:t>
            </w:r>
          </w:p>
          <w:permEnd w:id="524424336"/>
          <w:p w14:paraId="6E01B00F" w14:textId="77777777" w:rsidR="0057648F" w:rsidRDefault="0057648F" w:rsidP="009D25C6">
            <w:pPr>
              <w:spacing w:before="80" w:after="80"/>
              <w:jc w:val="both"/>
              <w:rPr>
                <w:rFonts w:ascii="Arial" w:hAnsi="Arial" w:cs="Arial"/>
                <w:sz w:val="24"/>
                <w:szCs w:val="24"/>
                <w:u w:val="single"/>
              </w:rPr>
            </w:pPr>
            <w:r w:rsidRPr="001A515D">
              <w:rPr>
                <w:rFonts w:ascii="Arial" w:hAnsi="Arial" w:cs="Arial"/>
                <w:sz w:val="24"/>
                <w:szCs w:val="24"/>
                <w:u w:val="single"/>
              </w:rPr>
              <w:t>Problem solving and decision making examples</w:t>
            </w:r>
          </w:p>
          <w:p w14:paraId="51CC1CD9" w14:textId="77777777" w:rsidR="00CB3A01" w:rsidRPr="00CB3A01" w:rsidRDefault="008442C5" w:rsidP="009D25C6">
            <w:pPr>
              <w:spacing w:before="80" w:after="80" w:line="240" w:lineRule="auto"/>
              <w:jc w:val="both"/>
              <w:rPr>
                <w:rFonts w:ascii="Arial" w:eastAsia="Times New Roman" w:hAnsi="Arial" w:cs="Arial"/>
                <w:sz w:val="24"/>
                <w:szCs w:val="20"/>
              </w:rPr>
            </w:pPr>
            <w:permStart w:id="1469139908" w:edGrp="everyone"/>
            <w:r>
              <w:rPr>
                <w:rFonts w:ascii="Arial" w:hAnsi="Arial" w:cs="Arial"/>
                <w:sz w:val="24"/>
                <w:szCs w:val="24"/>
              </w:rPr>
              <w:t xml:space="preserve">  </w:t>
            </w:r>
            <w:r w:rsidR="00CB3A01" w:rsidRPr="00CB3A01">
              <w:rPr>
                <w:rFonts w:ascii="Arial" w:eastAsia="Times New Roman" w:hAnsi="Arial" w:cs="Arial"/>
                <w:sz w:val="24"/>
                <w:szCs w:val="20"/>
              </w:rPr>
              <w:t xml:space="preserve">As part of the monitoring and reviewing process the post holder </w:t>
            </w:r>
            <w:r w:rsidR="00F53EED">
              <w:rPr>
                <w:rFonts w:ascii="Arial" w:eastAsia="Times New Roman" w:hAnsi="Arial" w:cs="Arial"/>
                <w:sz w:val="24"/>
                <w:szCs w:val="20"/>
              </w:rPr>
              <w:t xml:space="preserve">could </w:t>
            </w:r>
            <w:r w:rsidR="00CB3A01" w:rsidRPr="00CB3A01">
              <w:rPr>
                <w:rFonts w:ascii="Arial" w:eastAsia="Times New Roman" w:hAnsi="Arial" w:cs="Arial"/>
                <w:sz w:val="24"/>
                <w:szCs w:val="20"/>
              </w:rPr>
              <w:t xml:space="preserve">identify safeguarding concerns about care provision or needs and will need to follow processes and alert senior members of staff about these concerns/issues. For example concerns may be raised about a service user linked to inadequate care provision. </w:t>
            </w:r>
          </w:p>
          <w:p w14:paraId="1E7B82E2" w14:textId="77777777" w:rsidR="00CB3A01" w:rsidRPr="00CB3A01" w:rsidRDefault="00CB3A01" w:rsidP="009D25C6">
            <w:pPr>
              <w:spacing w:before="80" w:after="80" w:line="240" w:lineRule="auto"/>
              <w:jc w:val="both"/>
              <w:rPr>
                <w:rFonts w:ascii="Arial" w:eastAsia="Times New Roman" w:hAnsi="Arial" w:cs="Arial"/>
                <w:sz w:val="24"/>
                <w:szCs w:val="20"/>
              </w:rPr>
            </w:pPr>
            <w:r w:rsidRPr="00CB3A01">
              <w:rPr>
                <w:rFonts w:ascii="Arial" w:eastAsia="Times New Roman" w:hAnsi="Arial" w:cs="Arial"/>
                <w:sz w:val="24"/>
                <w:szCs w:val="20"/>
              </w:rPr>
              <w:t>During the course of an assessment the post holder may identify more complex needs requiring assessment or support form qualified members of the team, the post holder will raise any concerns with the Senior Practitioner to receive advice and agree way forward.</w:t>
            </w:r>
          </w:p>
          <w:p w14:paraId="0358C79C" w14:textId="77777777" w:rsidR="00CB3A01" w:rsidRPr="00CB3A01" w:rsidRDefault="00CB3A01" w:rsidP="009D25C6">
            <w:pPr>
              <w:spacing w:before="80" w:after="80" w:line="240" w:lineRule="auto"/>
              <w:jc w:val="both"/>
              <w:rPr>
                <w:rFonts w:ascii="Arial" w:eastAsia="Times New Roman" w:hAnsi="Arial" w:cs="Arial"/>
                <w:sz w:val="24"/>
                <w:szCs w:val="20"/>
              </w:rPr>
            </w:pPr>
            <w:r w:rsidRPr="00CB3A01">
              <w:rPr>
                <w:rFonts w:ascii="Arial" w:eastAsia="Times New Roman" w:hAnsi="Arial" w:cs="Arial"/>
                <w:sz w:val="24"/>
                <w:szCs w:val="20"/>
              </w:rPr>
              <w:t xml:space="preserve">The post holder will help people to access services by for example sign-posting service users, family members and/or carers to available and appropriate services. This involves sharing available guidance and helping service users explore services. </w:t>
            </w:r>
          </w:p>
          <w:p w14:paraId="7FEE654A" w14:textId="2620F6D7" w:rsidR="00CB3A01" w:rsidRPr="00CB3A01" w:rsidRDefault="00CB3A01" w:rsidP="009D25C6">
            <w:pPr>
              <w:spacing w:before="80" w:after="80" w:line="240" w:lineRule="auto"/>
              <w:jc w:val="both"/>
              <w:rPr>
                <w:rFonts w:ascii="Arial" w:eastAsia="Times New Roman" w:hAnsi="Arial" w:cs="Arial"/>
                <w:sz w:val="24"/>
                <w:szCs w:val="20"/>
              </w:rPr>
            </w:pPr>
            <w:r w:rsidRPr="00CB3A01">
              <w:rPr>
                <w:rFonts w:ascii="Arial" w:eastAsia="Times New Roman" w:hAnsi="Arial" w:cs="Arial"/>
                <w:sz w:val="24"/>
                <w:szCs w:val="20"/>
              </w:rPr>
              <w:t xml:space="preserve">As part of the monitoring and reviewing process, the post holder might identify changes required to the </w:t>
            </w:r>
            <w:r w:rsidR="00F9272C">
              <w:rPr>
                <w:rFonts w:ascii="Arial" w:eastAsia="Times New Roman" w:hAnsi="Arial" w:cs="Arial"/>
                <w:sz w:val="24"/>
                <w:szCs w:val="20"/>
              </w:rPr>
              <w:t>3 Conversations</w:t>
            </w:r>
            <w:r w:rsidRPr="00CB3A01">
              <w:rPr>
                <w:rFonts w:ascii="Arial" w:eastAsia="Times New Roman" w:hAnsi="Arial" w:cs="Arial"/>
                <w:sz w:val="24"/>
                <w:szCs w:val="20"/>
              </w:rPr>
              <w:t xml:space="preserve"> plan and will make recommendations to senior members of staff for approval. The post holder will then agree revised goals with the service user and family, liaising with providers where appropriate, and put in place interventions agreed.</w:t>
            </w:r>
          </w:p>
          <w:p w14:paraId="77B0BBDE" w14:textId="77777777" w:rsidR="00CB3A01" w:rsidRDefault="00CB3A01" w:rsidP="009D25C6">
            <w:pPr>
              <w:spacing w:before="80" w:after="80"/>
              <w:jc w:val="both"/>
              <w:rPr>
                <w:rFonts w:ascii="Arial" w:eastAsia="Times New Roman" w:hAnsi="Arial" w:cs="Arial"/>
                <w:sz w:val="24"/>
                <w:szCs w:val="20"/>
              </w:rPr>
            </w:pPr>
            <w:r w:rsidRPr="00CB3A01">
              <w:rPr>
                <w:rFonts w:ascii="Arial" w:eastAsia="Times New Roman" w:hAnsi="Arial" w:cs="Arial"/>
                <w:sz w:val="24"/>
                <w:szCs w:val="20"/>
              </w:rPr>
              <w:t>Post holders have access to a work mobile and can call a senior member of the team for advice or assistance when out on visits where required</w:t>
            </w:r>
          </w:p>
          <w:p w14:paraId="52243ABE" w14:textId="77777777" w:rsidR="00082AC0" w:rsidRPr="00A34E62" w:rsidRDefault="008442C5" w:rsidP="009D25C6">
            <w:pPr>
              <w:spacing w:before="80" w:after="80"/>
              <w:jc w:val="both"/>
              <w:rPr>
                <w:rFonts w:ascii="Arial" w:hAnsi="Arial" w:cs="Arial"/>
                <w:sz w:val="24"/>
                <w:szCs w:val="24"/>
              </w:rPr>
            </w:pPr>
            <w:r>
              <w:rPr>
                <w:rFonts w:ascii="Arial" w:hAnsi="Arial" w:cs="Arial"/>
                <w:sz w:val="24"/>
                <w:szCs w:val="24"/>
              </w:rPr>
              <w:t xml:space="preserve">  </w:t>
            </w:r>
            <w:permEnd w:id="1469139908"/>
          </w:p>
        </w:tc>
      </w:tr>
      <w:tr w:rsidR="00082AC0" w:rsidRPr="00851C5F" w14:paraId="4BC5CB67" w14:textId="77777777">
        <w:trPr>
          <w:trHeight w:val="161"/>
        </w:trPr>
        <w:tc>
          <w:tcPr>
            <w:tcW w:w="9956" w:type="dxa"/>
            <w:gridSpan w:val="6"/>
            <w:shd w:val="clear" w:color="auto" w:fill="FF99CC"/>
            <w:vAlign w:val="center"/>
          </w:tcPr>
          <w:p w14:paraId="218022DA" w14:textId="77777777" w:rsidR="00082AC0" w:rsidRPr="00411E46" w:rsidRDefault="00082AC0" w:rsidP="00470EB8">
            <w:pPr>
              <w:spacing w:before="80" w:after="80"/>
              <w:rPr>
                <w:rFonts w:ascii="Arial" w:hAnsi="Arial" w:cs="Arial"/>
                <w:b/>
                <w:sz w:val="24"/>
                <w:szCs w:val="24"/>
              </w:rPr>
            </w:pPr>
            <w:r>
              <w:rPr>
                <w:rFonts w:ascii="Arial" w:hAnsi="Arial" w:cs="Arial"/>
                <w:b/>
                <w:sz w:val="24"/>
                <w:szCs w:val="24"/>
              </w:rPr>
              <w:lastRenderedPageBreak/>
              <w:t xml:space="preserve">Role </w:t>
            </w:r>
            <w:r w:rsidRPr="00411E46">
              <w:rPr>
                <w:rFonts w:ascii="Arial" w:hAnsi="Arial" w:cs="Arial"/>
                <w:b/>
                <w:sz w:val="24"/>
                <w:szCs w:val="24"/>
              </w:rPr>
              <w:t>Purpose</w:t>
            </w:r>
          </w:p>
        </w:tc>
      </w:tr>
      <w:tr w:rsidR="00082AC0" w:rsidRPr="00A34E62" w14:paraId="2280F097" w14:textId="77777777">
        <w:trPr>
          <w:trHeight w:val="580"/>
        </w:trPr>
        <w:tc>
          <w:tcPr>
            <w:tcW w:w="9956" w:type="dxa"/>
            <w:gridSpan w:val="6"/>
            <w:tcBorders>
              <w:bottom w:val="single" w:sz="4" w:space="0" w:color="000000"/>
            </w:tcBorders>
            <w:shd w:val="clear" w:color="auto" w:fill="auto"/>
            <w:vAlign w:val="center"/>
          </w:tcPr>
          <w:p w14:paraId="7E190FD2" w14:textId="77777777" w:rsidR="00082AC0" w:rsidRPr="00A34E62" w:rsidRDefault="00F8179D" w:rsidP="00BF1E9E">
            <w:pPr>
              <w:spacing w:before="80" w:after="80"/>
              <w:rPr>
                <w:rFonts w:ascii="Arial" w:hAnsi="Arial" w:cs="Arial"/>
                <w:sz w:val="24"/>
                <w:szCs w:val="24"/>
              </w:rPr>
            </w:pPr>
            <w:r>
              <w:rPr>
                <w:rFonts w:ascii="Arial" w:hAnsi="Arial" w:cs="Arial"/>
                <w:sz w:val="24"/>
                <w:szCs w:val="24"/>
              </w:rPr>
              <w:t xml:space="preserve">To </w:t>
            </w:r>
            <w:r w:rsidR="00BF1E9E">
              <w:rPr>
                <w:rFonts w:ascii="Arial" w:hAnsi="Arial" w:cs="Arial"/>
                <w:sz w:val="24"/>
                <w:szCs w:val="24"/>
              </w:rPr>
              <w:t xml:space="preserve">assist in </w:t>
            </w:r>
            <w:r w:rsidR="00732A49">
              <w:rPr>
                <w:rFonts w:ascii="Arial" w:hAnsi="Arial" w:cs="Arial"/>
                <w:sz w:val="24"/>
                <w:szCs w:val="24"/>
              </w:rPr>
              <w:t>organis</w:t>
            </w:r>
            <w:r w:rsidR="00BF1E9E">
              <w:rPr>
                <w:rFonts w:ascii="Arial" w:hAnsi="Arial" w:cs="Arial"/>
                <w:sz w:val="24"/>
                <w:szCs w:val="24"/>
              </w:rPr>
              <w:t xml:space="preserve">ing </w:t>
            </w:r>
            <w:r>
              <w:rPr>
                <w:rFonts w:ascii="Arial" w:hAnsi="Arial" w:cs="Arial"/>
                <w:sz w:val="24"/>
                <w:szCs w:val="24"/>
              </w:rPr>
              <w:t>and</w:t>
            </w:r>
            <w:r w:rsidR="00667895">
              <w:rPr>
                <w:rFonts w:ascii="Arial" w:hAnsi="Arial" w:cs="Arial"/>
                <w:sz w:val="24"/>
                <w:szCs w:val="24"/>
              </w:rPr>
              <w:t>/or</w:t>
            </w:r>
            <w:r w:rsidR="00BF1E9E">
              <w:rPr>
                <w:rFonts w:ascii="Arial" w:hAnsi="Arial" w:cs="Arial"/>
                <w:sz w:val="24"/>
                <w:szCs w:val="24"/>
              </w:rPr>
              <w:t xml:space="preserve"> providing</w:t>
            </w:r>
            <w:r w:rsidR="00667895">
              <w:rPr>
                <w:rFonts w:ascii="Arial" w:hAnsi="Arial" w:cs="Arial"/>
                <w:sz w:val="24"/>
                <w:szCs w:val="24"/>
              </w:rPr>
              <w:t xml:space="preserve"> effective</w:t>
            </w:r>
            <w:r>
              <w:rPr>
                <w:rFonts w:ascii="Arial" w:hAnsi="Arial" w:cs="Arial"/>
                <w:sz w:val="24"/>
                <w:szCs w:val="24"/>
              </w:rPr>
              <w:t xml:space="preserve"> car</w:t>
            </w:r>
            <w:r w:rsidR="00EF1A5C">
              <w:rPr>
                <w:rFonts w:ascii="Arial" w:hAnsi="Arial" w:cs="Arial"/>
                <w:sz w:val="24"/>
                <w:szCs w:val="24"/>
              </w:rPr>
              <w:t>e</w:t>
            </w:r>
            <w:r>
              <w:rPr>
                <w:rFonts w:ascii="Arial" w:hAnsi="Arial" w:cs="Arial"/>
                <w:sz w:val="24"/>
                <w:szCs w:val="24"/>
              </w:rPr>
              <w:t xml:space="preserve"> services</w:t>
            </w:r>
            <w:r w:rsidR="00667895">
              <w:rPr>
                <w:rFonts w:ascii="Arial" w:hAnsi="Arial" w:cs="Arial"/>
                <w:sz w:val="24"/>
                <w:szCs w:val="24"/>
              </w:rPr>
              <w:t xml:space="preserve"> which may</w:t>
            </w:r>
            <w:r w:rsidR="00EF1A5C">
              <w:rPr>
                <w:rFonts w:ascii="Arial" w:hAnsi="Arial" w:cs="Arial"/>
                <w:sz w:val="24"/>
                <w:szCs w:val="24"/>
              </w:rPr>
              <w:t xml:space="preserve"> includ</w:t>
            </w:r>
            <w:r w:rsidR="00667895">
              <w:rPr>
                <w:rFonts w:ascii="Arial" w:hAnsi="Arial" w:cs="Arial"/>
                <w:sz w:val="24"/>
                <w:szCs w:val="24"/>
              </w:rPr>
              <w:t>e</w:t>
            </w:r>
            <w:r w:rsidR="00EF1A5C">
              <w:rPr>
                <w:rFonts w:ascii="Arial" w:hAnsi="Arial" w:cs="Arial"/>
                <w:sz w:val="24"/>
                <w:szCs w:val="24"/>
              </w:rPr>
              <w:t xml:space="preserve"> the </w:t>
            </w:r>
            <w:r w:rsidR="0015497E">
              <w:rPr>
                <w:rFonts w:ascii="Arial" w:hAnsi="Arial" w:cs="Arial"/>
                <w:sz w:val="24"/>
                <w:szCs w:val="24"/>
              </w:rPr>
              <w:t xml:space="preserve">assessment and review </w:t>
            </w:r>
            <w:r w:rsidR="00EF1A5C">
              <w:rPr>
                <w:rFonts w:ascii="Arial" w:hAnsi="Arial" w:cs="Arial"/>
                <w:sz w:val="24"/>
                <w:szCs w:val="24"/>
              </w:rPr>
              <w:t>of</w:t>
            </w:r>
            <w:r w:rsidR="0015497E">
              <w:rPr>
                <w:rFonts w:ascii="Arial" w:hAnsi="Arial" w:cs="Arial"/>
                <w:sz w:val="24"/>
                <w:szCs w:val="24"/>
              </w:rPr>
              <w:t xml:space="preserve"> </w:t>
            </w:r>
            <w:r w:rsidR="00EF1A5C">
              <w:rPr>
                <w:rFonts w:ascii="Arial" w:hAnsi="Arial" w:cs="Arial"/>
                <w:sz w:val="24"/>
                <w:szCs w:val="24"/>
              </w:rPr>
              <w:t>care plans</w:t>
            </w:r>
            <w:r>
              <w:rPr>
                <w:rFonts w:ascii="Arial" w:hAnsi="Arial" w:cs="Arial"/>
                <w:sz w:val="24"/>
                <w:szCs w:val="24"/>
              </w:rPr>
              <w:t xml:space="preserve">, </w:t>
            </w:r>
            <w:r w:rsidR="00B96BA2">
              <w:rPr>
                <w:rFonts w:ascii="Arial" w:hAnsi="Arial" w:cs="Arial"/>
                <w:sz w:val="24"/>
                <w:szCs w:val="24"/>
              </w:rPr>
              <w:t xml:space="preserve">in order </w:t>
            </w:r>
            <w:r w:rsidR="00EF1A5C">
              <w:rPr>
                <w:rFonts w:ascii="Arial" w:hAnsi="Arial" w:cs="Arial"/>
                <w:sz w:val="24"/>
                <w:szCs w:val="24"/>
              </w:rPr>
              <w:t>to promote independence and deliver a high standard of personalised care.</w:t>
            </w:r>
          </w:p>
        </w:tc>
      </w:tr>
      <w:tr w:rsidR="00082AC0" w:rsidRPr="00851C5F" w14:paraId="0EA2793E" w14:textId="77777777">
        <w:trPr>
          <w:trHeight w:val="297"/>
        </w:trPr>
        <w:tc>
          <w:tcPr>
            <w:tcW w:w="9956" w:type="dxa"/>
            <w:gridSpan w:val="6"/>
            <w:shd w:val="clear" w:color="auto" w:fill="FF99CC"/>
            <w:vAlign w:val="center"/>
          </w:tcPr>
          <w:p w14:paraId="479A89BA" w14:textId="77777777" w:rsidR="00082AC0" w:rsidRPr="00851C5F" w:rsidRDefault="00082AC0" w:rsidP="00470EB8">
            <w:pPr>
              <w:spacing w:before="80" w:after="80"/>
              <w:rPr>
                <w:rFonts w:ascii="Arial" w:hAnsi="Arial" w:cs="Arial"/>
                <w:b/>
                <w:sz w:val="24"/>
                <w:szCs w:val="24"/>
              </w:rPr>
            </w:pPr>
            <w:r>
              <w:rPr>
                <w:rFonts w:ascii="Arial" w:hAnsi="Arial" w:cs="Arial"/>
                <w:b/>
                <w:sz w:val="24"/>
                <w:szCs w:val="24"/>
              </w:rPr>
              <w:t xml:space="preserve">Key Responsibilities </w:t>
            </w:r>
          </w:p>
        </w:tc>
      </w:tr>
      <w:tr w:rsidR="00D23070" w:rsidRPr="00A34E62" w14:paraId="6F19C7DB" w14:textId="77777777">
        <w:trPr>
          <w:trHeight w:val="670"/>
        </w:trPr>
        <w:tc>
          <w:tcPr>
            <w:tcW w:w="9956" w:type="dxa"/>
            <w:gridSpan w:val="6"/>
            <w:shd w:val="clear" w:color="auto" w:fill="auto"/>
            <w:vAlign w:val="center"/>
          </w:tcPr>
          <w:p w14:paraId="0A11FCBE" w14:textId="77777777" w:rsidR="00D23070" w:rsidRPr="00D735A8" w:rsidRDefault="00D23070" w:rsidP="00D23070">
            <w:pPr>
              <w:spacing w:before="80" w:after="80"/>
              <w:rPr>
                <w:rFonts w:ascii="Arial" w:hAnsi="Arial" w:cs="Arial"/>
                <w:sz w:val="24"/>
                <w:szCs w:val="24"/>
              </w:rPr>
            </w:pPr>
            <w:r>
              <w:rPr>
                <w:rFonts w:ascii="Arial" w:hAnsi="Arial" w:cs="Arial"/>
                <w:sz w:val="24"/>
                <w:szCs w:val="24"/>
              </w:rPr>
              <w:t>Identify needs and arrange service provision ensuring that services are appropriate, accurate, targeted and well-organised and contribute to project planning meetings</w:t>
            </w:r>
          </w:p>
        </w:tc>
      </w:tr>
      <w:tr w:rsidR="00EF1A5C" w:rsidRPr="00A34E62" w14:paraId="041FB50A" w14:textId="77777777">
        <w:trPr>
          <w:trHeight w:val="670"/>
        </w:trPr>
        <w:tc>
          <w:tcPr>
            <w:tcW w:w="9956" w:type="dxa"/>
            <w:gridSpan w:val="6"/>
            <w:shd w:val="clear" w:color="auto" w:fill="auto"/>
            <w:vAlign w:val="center"/>
          </w:tcPr>
          <w:p w14:paraId="4B151DA9" w14:textId="77777777" w:rsidR="00EF1A5C" w:rsidRDefault="00EF1A5C" w:rsidP="00D23070">
            <w:pPr>
              <w:spacing w:before="80" w:after="80"/>
              <w:rPr>
                <w:rFonts w:ascii="Arial" w:hAnsi="Arial" w:cs="Arial"/>
                <w:sz w:val="24"/>
                <w:szCs w:val="24"/>
              </w:rPr>
            </w:pPr>
            <w:r>
              <w:rPr>
                <w:rFonts w:ascii="Arial" w:hAnsi="Arial" w:cs="Arial"/>
                <w:sz w:val="24"/>
                <w:szCs w:val="24"/>
              </w:rPr>
              <w:t>Assess, monitor, evaluate and review cases</w:t>
            </w:r>
            <w:r w:rsidR="00FD218A">
              <w:rPr>
                <w:rFonts w:ascii="Arial" w:hAnsi="Arial" w:cs="Arial"/>
                <w:sz w:val="24"/>
                <w:szCs w:val="24"/>
              </w:rPr>
              <w:t>, care plans or reablement</w:t>
            </w:r>
            <w:r w:rsidR="00061718">
              <w:rPr>
                <w:rFonts w:ascii="Arial" w:hAnsi="Arial" w:cs="Arial"/>
                <w:sz w:val="24"/>
                <w:szCs w:val="24"/>
              </w:rPr>
              <w:t xml:space="preserve"> programmes</w:t>
            </w:r>
            <w:r>
              <w:rPr>
                <w:rFonts w:ascii="Arial" w:hAnsi="Arial" w:cs="Arial"/>
                <w:sz w:val="24"/>
                <w:szCs w:val="24"/>
              </w:rPr>
              <w:t xml:space="preserve">, making recommendations for </w:t>
            </w:r>
            <w:r w:rsidR="00061718">
              <w:rPr>
                <w:rFonts w:ascii="Arial" w:hAnsi="Arial" w:cs="Arial"/>
                <w:sz w:val="24"/>
                <w:szCs w:val="24"/>
              </w:rPr>
              <w:t xml:space="preserve">changes or </w:t>
            </w:r>
            <w:r>
              <w:rPr>
                <w:rFonts w:ascii="Arial" w:hAnsi="Arial" w:cs="Arial"/>
                <w:sz w:val="24"/>
                <w:szCs w:val="24"/>
              </w:rPr>
              <w:t>adjustments as necessary.</w:t>
            </w:r>
          </w:p>
        </w:tc>
      </w:tr>
      <w:tr w:rsidR="00EF1A5C" w:rsidRPr="00A34E62" w14:paraId="3AA24FBC" w14:textId="77777777">
        <w:trPr>
          <w:trHeight w:val="670"/>
        </w:trPr>
        <w:tc>
          <w:tcPr>
            <w:tcW w:w="9956" w:type="dxa"/>
            <w:gridSpan w:val="6"/>
            <w:shd w:val="clear" w:color="auto" w:fill="auto"/>
            <w:vAlign w:val="center"/>
          </w:tcPr>
          <w:p w14:paraId="4F70EF8A" w14:textId="77777777" w:rsidR="00EF1A5C" w:rsidRDefault="00EF1A5C" w:rsidP="00D23070">
            <w:pPr>
              <w:spacing w:before="80" w:after="80"/>
              <w:rPr>
                <w:rFonts w:ascii="Arial" w:hAnsi="Arial" w:cs="Arial"/>
                <w:sz w:val="24"/>
                <w:szCs w:val="24"/>
              </w:rPr>
            </w:pPr>
            <w:r>
              <w:rPr>
                <w:rFonts w:ascii="Arial" w:hAnsi="Arial" w:cs="Arial"/>
                <w:sz w:val="24"/>
                <w:szCs w:val="24"/>
              </w:rPr>
              <w:lastRenderedPageBreak/>
              <w:t xml:space="preserve">Take action to refer issues as necessary in accordance with Safeguarding Procedures in order to </w:t>
            </w:r>
            <w:r w:rsidR="008B29DE">
              <w:rPr>
                <w:rFonts w:ascii="Arial" w:hAnsi="Arial" w:cs="Arial"/>
                <w:sz w:val="24"/>
                <w:szCs w:val="24"/>
              </w:rPr>
              <w:t>protect</w:t>
            </w:r>
            <w:r>
              <w:rPr>
                <w:rFonts w:ascii="Arial" w:hAnsi="Arial" w:cs="Arial"/>
                <w:sz w:val="24"/>
                <w:szCs w:val="24"/>
              </w:rPr>
              <w:t xml:space="preserve"> vulnerable </w:t>
            </w:r>
            <w:r w:rsidR="001D4B44">
              <w:rPr>
                <w:rFonts w:ascii="Arial" w:hAnsi="Arial" w:cs="Arial"/>
                <w:sz w:val="24"/>
                <w:szCs w:val="24"/>
              </w:rPr>
              <w:t>people.</w:t>
            </w:r>
          </w:p>
        </w:tc>
      </w:tr>
      <w:tr w:rsidR="0065247E" w:rsidRPr="00A34E62" w14:paraId="5BFCC3C7" w14:textId="77777777">
        <w:trPr>
          <w:trHeight w:val="734"/>
        </w:trPr>
        <w:tc>
          <w:tcPr>
            <w:tcW w:w="9956" w:type="dxa"/>
            <w:gridSpan w:val="6"/>
            <w:tcBorders>
              <w:bottom w:val="single" w:sz="4" w:space="0" w:color="000000"/>
            </w:tcBorders>
            <w:shd w:val="clear" w:color="auto" w:fill="auto"/>
            <w:vAlign w:val="center"/>
          </w:tcPr>
          <w:p w14:paraId="7FD9A786" w14:textId="77777777" w:rsidR="0065247E" w:rsidRPr="00DC2F1D" w:rsidRDefault="0065247E" w:rsidP="00667895">
            <w:pPr>
              <w:spacing w:before="80" w:after="80"/>
              <w:rPr>
                <w:rFonts w:ascii="Arial" w:hAnsi="Arial" w:cs="Arial"/>
                <w:sz w:val="24"/>
                <w:szCs w:val="24"/>
              </w:rPr>
            </w:pPr>
            <w:r>
              <w:rPr>
                <w:rFonts w:ascii="Arial" w:hAnsi="Arial" w:cs="Arial"/>
                <w:sz w:val="24"/>
                <w:szCs w:val="24"/>
              </w:rPr>
              <w:t xml:space="preserve">Provide advice, support and guidance </w:t>
            </w:r>
            <w:r w:rsidR="00061718">
              <w:rPr>
                <w:rFonts w:ascii="Arial" w:hAnsi="Arial" w:cs="Arial"/>
                <w:sz w:val="24"/>
                <w:szCs w:val="24"/>
              </w:rPr>
              <w:t xml:space="preserve">to service users and their carers </w:t>
            </w:r>
            <w:r>
              <w:rPr>
                <w:rFonts w:ascii="Arial" w:hAnsi="Arial" w:cs="Arial"/>
                <w:sz w:val="24"/>
                <w:szCs w:val="24"/>
              </w:rPr>
              <w:t xml:space="preserve">ensuring it is in line with Council and national standards. </w:t>
            </w:r>
          </w:p>
        </w:tc>
      </w:tr>
      <w:tr w:rsidR="00667895" w:rsidRPr="00A34E62" w14:paraId="22DF7182" w14:textId="77777777">
        <w:trPr>
          <w:trHeight w:val="734"/>
        </w:trPr>
        <w:tc>
          <w:tcPr>
            <w:tcW w:w="9956" w:type="dxa"/>
            <w:gridSpan w:val="6"/>
            <w:tcBorders>
              <w:bottom w:val="single" w:sz="4" w:space="0" w:color="000000"/>
            </w:tcBorders>
            <w:shd w:val="clear" w:color="auto" w:fill="auto"/>
            <w:vAlign w:val="center"/>
          </w:tcPr>
          <w:p w14:paraId="0AEF8C20" w14:textId="77777777" w:rsidR="00667895" w:rsidRDefault="00667895" w:rsidP="0065247E">
            <w:pPr>
              <w:spacing w:before="80" w:after="80"/>
              <w:rPr>
                <w:rFonts w:ascii="Arial" w:hAnsi="Arial" w:cs="Arial"/>
                <w:sz w:val="24"/>
                <w:szCs w:val="24"/>
              </w:rPr>
            </w:pPr>
            <w:r>
              <w:rPr>
                <w:rFonts w:ascii="Arial" w:hAnsi="Arial" w:cs="Arial"/>
                <w:sz w:val="24"/>
                <w:szCs w:val="24"/>
              </w:rPr>
              <w:t xml:space="preserve">If relevant: </w:t>
            </w:r>
            <w:r w:rsidRPr="00D735A8">
              <w:rPr>
                <w:rFonts w:ascii="Arial" w:hAnsi="Arial" w:cs="Arial"/>
                <w:sz w:val="24"/>
                <w:szCs w:val="24"/>
              </w:rPr>
              <w:t xml:space="preserve">provide personal care and </w:t>
            </w:r>
            <w:r>
              <w:rPr>
                <w:rFonts w:ascii="Arial" w:hAnsi="Arial" w:cs="Arial"/>
                <w:sz w:val="24"/>
                <w:szCs w:val="24"/>
              </w:rPr>
              <w:t>support including specialist advice and guidance and a</w:t>
            </w:r>
            <w:r w:rsidRPr="00D735A8">
              <w:rPr>
                <w:rFonts w:ascii="Arial" w:hAnsi="Arial" w:cs="Arial"/>
                <w:sz w:val="24"/>
                <w:szCs w:val="24"/>
              </w:rPr>
              <w:t>dvoca</w:t>
            </w:r>
            <w:r>
              <w:rPr>
                <w:rFonts w:ascii="Arial" w:hAnsi="Arial" w:cs="Arial"/>
                <w:sz w:val="24"/>
                <w:szCs w:val="24"/>
              </w:rPr>
              <w:t>cy</w:t>
            </w:r>
            <w:r w:rsidRPr="00D735A8">
              <w:rPr>
                <w:rFonts w:ascii="Arial" w:hAnsi="Arial" w:cs="Arial"/>
                <w:sz w:val="24"/>
                <w:szCs w:val="24"/>
              </w:rPr>
              <w:t xml:space="preserve"> on behalf of </w:t>
            </w:r>
            <w:r>
              <w:rPr>
                <w:rFonts w:ascii="Arial" w:hAnsi="Arial" w:cs="Arial"/>
                <w:sz w:val="24"/>
                <w:szCs w:val="24"/>
              </w:rPr>
              <w:t>service users.</w:t>
            </w:r>
          </w:p>
        </w:tc>
      </w:tr>
      <w:tr w:rsidR="00493EB4" w:rsidRPr="00A34E62" w14:paraId="6418F398" w14:textId="77777777">
        <w:trPr>
          <w:trHeight w:val="1132"/>
        </w:trPr>
        <w:tc>
          <w:tcPr>
            <w:tcW w:w="9956" w:type="dxa"/>
            <w:gridSpan w:val="6"/>
            <w:tcBorders>
              <w:bottom w:val="single" w:sz="4" w:space="0" w:color="000000"/>
            </w:tcBorders>
            <w:shd w:val="clear" w:color="auto" w:fill="auto"/>
            <w:vAlign w:val="center"/>
          </w:tcPr>
          <w:p w14:paraId="71123F72" w14:textId="77777777" w:rsidR="00493EB4" w:rsidRDefault="00493EB4" w:rsidP="0065247E">
            <w:pPr>
              <w:spacing w:before="80" w:after="80"/>
              <w:rPr>
                <w:rFonts w:ascii="Arial" w:hAnsi="Arial" w:cs="Arial"/>
                <w:sz w:val="24"/>
                <w:szCs w:val="24"/>
              </w:rPr>
            </w:pPr>
            <w:r>
              <w:rPr>
                <w:rFonts w:ascii="Arial" w:hAnsi="Arial" w:cs="Arial"/>
                <w:sz w:val="24"/>
                <w:szCs w:val="24"/>
              </w:rPr>
              <w:t>Demonstrate specialist equipment to service users and if relevant provide personal care support, this will ensure that service users are provided with the help, information and the support they need.</w:t>
            </w:r>
          </w:p>
        </w:tc>
      </w:tr>
      <w:tr w:rsidR="00E81FEB" w:rsidRPr="00A34E62" w14:paraId="1470B042" w14:textId="77777777">
        <w:trPr>
          <w:trHeight w:val="485"/>
        </w:trPr>
        <w:tc>
          <w:tcPr>
            <w:tcW w:w="9956" w:type="dxa"/>
            <w:gridSpan w:val="6"/>
            <w:tcBorders>
              <w:bottom w:val="single" w:sz="4" w:space="0" w:color="000000"/>
            </w:tcBorders>
            <w:shd w:val="clear" w:color="auto" w:fill="auto"/>
            <w:vAlign w:val="center"/>
          </w:tcPr>
          <w:p w14:paraId="2C45FFBD" w14:textId="77777777" w:rsidR="00E81FEB" w:rsidRPr="003552B8" w:rsidRDefault="00751D8B" w:rsidP="00E81FEB">
            <w:pPr>
              <w:spacing w:before="80" w:after="80"/>
              <w:rPr>
                <w:rFonts w:ascii="Arial" w:hAnsi="Arial" w:cs="Arial"/>
                <w:sz w:val="24"/>
                <w:szCs w:val="24"/>
              </w:rPr>
            </w:pPr>
            <w:r>
              <w:rPr>
                <w:rFonts w:ascii="Arial" w:hAnsi="Arial" w:cs="Arial"/>
                <w:sz w:val="24"/>
                <w:szCs w:val="24"/>
              </w:rPr>
              <w:t>P</w:t>
            </w:r>
            <w:r w:rsidR="00E81FEB">
              <w:rPr>
                <w:rFonts w:ascii="Arial" w:hAnsi="Arial" w:cs="Arial"/>
                <w:sz w:val="24"/>
                <w:szCs w:val="24"/>
              </w:rPr>
              <w:t xml:space="preserve">rovide information to </w:t>
            </w:r>
            <w:r w:rsidR="0013688C">
              <w:rPr>
                <w:rFonts w:ascii="Arial" w:hAnsi="Arial" w:cs="Arial"/>
                <w:sz w:val="24"/>
                <w:szCs w:val="24"/>
              </w:rPr>
              <w:t xml:space="preserve">support and </w:t>
            </w:r>
            <w:r w:rsidR="00E81FEB">
              <w:rPr>
                <w:rFonts w:ascii="Arial" w:hAnsi="Arial" w:cs="Arial"/>
                <w:sz w:val="24"/>
                <w:szCs w:val="24"/>
              </w:rPr>
              <w:t xml:space="preserve">improve </w:t>
            </w:r>
            <w:r w:rsidR="0013688C">
              <w:rPr>
                <w:rFonts w:ascii="Arial" w:hAnsi="Arial" w:cs="Arial"/>
                <w:sz w:val="24"/>
                <w:szCs w:val="24"/>
              </w:rPr>
              <w:t>service provision</w:t>
            </w:r>
          </w:p>
        </w:tc>
      </w:tr>
      <w:tr w:rsidR="00E81FEB" w:rsidRPr="00A34E62" w14:paraId="5B667BF7" w14:textId="77777777">
        <w:trPr>
          <w:trHeight w:val="693"/>
        </w:trPr>
        <w:tc>
          <w:tcPr>
            <w:tcW w:w="9956" w:type="dxa"/>
            <w:gridSpan w:val="6"/>
            <w:tcBorders>
              <w:bottom w:val="single" w:sz="4" w:space="0" w:color="000000"/>
            </w:tcBorders>
            <w:shd w:val="clear" w:color="auto" w:fill="auto"/>
            <w:vAlign w:val="center"/>
          </w:tcPr>
          <w:p w14:paraId="4226891A" w14:textId="77777777" w:rsidR="00E81FEB" w:rsidRPr="00D735A8" w:rsidRDefault="00E81FEB" w:rsidP="008A1D79">
            <w:pPr>
              <w:spacing w:before="80" w:after="80"/>
              <w:ind w:left="-19"/>
              <w:rPr>
                <w:rFonts w:ascii="Arial" w:hAnsi="Arial" w:cs="Arial"/>
                <w:sz w:val="24"/>
                <w:szCs w:val="24"/>
              </w:rPr>
            </w:pPr>
            <w:r>
              <w:rPr>
                <w:rFonts w:ascii="Arial" w:hAnsi="Arial" w:cs="Arial"/>
                <w:sz w:val="24"/>
                <w:szCs w:val="24"/>
              </w:rPr>
              <w:t xml:space="preserve">Liaise and work with external </w:t>
            </w:r>
            <w:r w:rsidR="00EF1A5C">
              <w:rPr>
                <w:rFonts w:ascii="Arial" w:hAnsi="Arial" w:cs="Arial"/>
                <w:sz w:val="24"/>
                <w:szCs w:val="24"/>
              </w:rPr>
              <w:t xml:space="preserve">contacts </w:t>
            </w:r>
            <w:r>
              <w:rPr>
                <w:rFonts w:ascii="Arial" w:hAnsi="Arial" w:cs="Arial"/>
                <w:sz w:val="24"/>
                <w:szCs w:val="24"/>
              </w:rPr>
              <w:t xml:space="preserve">e.g. health agencies, emergency services ensuring that communication is effective. </w:t>
            </w:r>
          </w:p>
        </w:tc>
      </w:tr>
      <w:tr w:rsidR="00FA0345" w:rsidRPr="00A34E62" w14:paraId="17EB6554" w14:textId="77777777">
        <w:trPr>
          <w:trHeight w:val="889"/>
        </w:trPr>
        <w:tc>
          <w:tcPr>
            <w:tcW w:w="9956" w:type="dxa"/>
            <w:gridSpan w:val="6"/>
            <w:tcBorders>
              <w:bottom w:val="single" w:sz="4" w:space="0" w:color="000000"/>
            </w:tcBorders>
            <w:shd w:val="clear" w:color="auto" w:fill="auto"/>
            <w:vAlign w:val="center"/>
          </w:tcPr>
          <w:p w14:paraId="05AEA48D" w14:textId="77777777" w:rsidR="00FA0345" w:rsidRDefault="00FA0345" w:rsidP="008A1D79">
            <w:pPr>
              <w:spacing w:before="80" w:after="80"/>
              <w:ind w:left="-19"/>
              <w:rPr>
                <w:rFonts w:ascii="Arial" w:hAnsi="Arial" w:cs="Arial"/>
                <w:sz w:val="24"/>
                <w:szCs w:val="24"/>
              </w:rPr>
            </w:pPr>
            <w:r>
              <w:rPr>
                <w:rFonts w:ascii="Arial" w:hAnsi="Arial" w:cs="Arial"/>
                <w:sz w:val="24"/>
                <w:szCs w:val="24"/>
              </w:rPr>
              <w:t xml:space="preserve">Engage with the community and volunteers </w:t>
            </w:r>
            <w:r w:rsidR="00890FB5">
              <w:rPr>
                <w:rFonts w:ascii="Arial" w:hAnsi="Arial" w:cs="Arial"/>
                <w:sz w:val="24"/>
                <w:szCs w:val="24"/>
              </w:rPr>
              <w:t>in order to</w:t>
            </w:r>
            <w:r>
              <w:rPr>
                <w:rFonts w:ascii="Arial" w:hAnsi="Arial" w:cs="Arial"/>
                <w:sz w:val="24"/>
                <w:szCs w:val="24"/>
              </w:rPr>
              <w:t xml:space="preserve"> gain</w:t>
            </w:r>
            <w:r w:rsidR="00673B20">
              <w:rPr>
                <w:rFonts w:ascii="Arial" w:hAnsi="Arial" w:cs="Arial"/>
                <w:sz w:val="24"/>
                <w:szCs w:val="24"/>
              </w:rPr>
              <w:t xml:space="preserve"> wider and more inclusive</w:t>
            </w:r>
            <w:r>
              <w:rPr>
                <w:rFonts w:ascii="Arial" w:hAnsi="Arial" w:cs="Arial"/>
                <w:sz w:val="24"/>
                <w:szCs w:val="24"/>
              </w:rPr>
              <w:t xml:space="preserve"> support for clients</w:t>
            </w:r>
          </w:p>
        </w:tc>
      </w:tr>
      <w:tr w:rsidR="008A1D79" w:rsidRPr="00A34E62" w14:paraId="24224B57" w14:textId="77777777">
        <w:trPr>
          <w:trHeight w:val="838"/>
        </w:trPr>
        <w:tc>
          <w:tcPr>
            <w:tcW w:w="9956" w:type="dxa"/>
            <w:gridSpan w:val="6"/>
            <w:tcBorders>
              <w:bottom w:val="single" w:sz="4" w:space="0" w:color="000000"/>
            </w:tcBorders>
            <w:shd w:val="clear" w:color="auto" w:fill="auto"/>
            <w:vAlign w:val="center"/>
          </w:tcPr>
          <w:p w14:paraId="3C9B1285" w14:textId="77777777" w:rsidR="004F37CD" w:rsidRPr="00D735A8" w:rsidRDefault="000F5156" w:rsidP="004F37CD">
            <w:pPr>
              <w:spacing w:before="80" w:after="80"/>
              <w:rPr>
                <w:rFonts w:ascii="Arial" w:hAnsi="Arial" w:cs="Arial"/>
                <w:sz w:val="24"/>
                <w:szCs w:val="24"/>
              </w:rPr>
            </w:pPr>
            <w:r>
              <w:rPr>
                <w:rFonts w:ascii="Arial" w:hAnsi="Arial" w:cs="Arial"/>
                <w:sz w:val="24"/>
                <w:szCs w:val="24"/>
              </w:rPr>
              <w:t xml:space="preserve">Maintain confidential reports and case notes, record care plans and </w:t>
            </w:r>
            <w:r w:rsidRPr="00D735A8">
              <w:rPr>
                <w:rFonts w:ascii="Arial" w:hAnsi="Arial" w:cs="Arial"/>
                <w:sz w:val="24"/>
                <w:szCs w:val="24"/>
              </w:rPr>
              <w:t>risk assessments</w:t>
            </w:r>
            <w:r>
              <w:rPr>
                <w:rFonts w:ascii="Arial" w:hAnsi="Arial" w:cs="Arial"/>
                <w:sz w:val="24"/>
                <w:szCs w:val="24"/>
              </w:rPr>
              <w:t xml:space="preserve"> in accordance with professional and Council guidelines.</w:t>
            </w:r>
          </w:p>
        </w:tc>
      </w:tr>
      <w:tr w:rsidR="009E36F2" w:rsidRPr="00A34E62" w14:paraId="6C3EF23A" w14:textId="77777777">
        <w:trPr>
          <w:trHeight w:val="115"/>
        </w:trPr>
        <w:tc>
          <w:tcPr>
            <w:tcW w:w="9956" w:type="dxa"/>
            <w:gridSpan w:val="6"/>
            <w:shd w:val="clear" w:color="auto" w:fill="FF99CC"/>
            <w:vAlign w:val="center"/>
          </w:tcPr>
          <w:p w14:paraId="52B105F9" w14:textId="77777777" w:rsidR="009E36F2" w:rsidRPr="00A34E62" w:rsidRDefault="009E36F2" w:rsidP="00470EB8">
            <w:pPr>
              <w:spacing w:before="80" w:after="80"/>
              <w:rPr>
                <w:rFonts w:ascii="Arial" w:hAnsi="Arial" w:cs="Arial"/>
                <w:sz w:val="24"/>
                <w:szCs w:val="24"/>
              </w:rPr>
            </w:pPr>
            <w:r w:rsidRPr="00A34E62">
              <w:rPr>
                <w:rFonts w:ascii="Arial" w:hAnsi="Arial" w:cs="Arial"/>
                <w:b/>
                <w:sz w:val="24"/>
                <w:szCs w:val="24"/>
              </w:rPr>
              <w:t>Contacts and Relationships</w:t>
            </w:r>
          </w:p>
        </w:tc>
      </w:tr>
      <w:tr w:rsidR="009E36F2" w:rsidRPr="00A34E62" w14:paraId="48507B6C" w14:textId="77777777">
        <w:trPr>
          <w:trHeight w:val="1349"/>
        </w:trPr>
        <w:tc>
          <w:tcPr>
            <w:tcW w:w="9956" w:type="dxa"/>
            <w:gridSpan w:val="6"/>
            <w:tcBorders>
              <w:bottom w:val="single" w:sz="4" w:space="0" w:color="000000"/>
            </w:tcBorders>
            <w:shd w:val="clear" w:color="auto" w:fill="auto"/>
            <w:vAlign w:val="center"/>
          </w:tcPr>
          <w:p w14:paraId="45DF93EE" w14:textId="77777777" w:rsidR="009539DB" w:rsidRDefault="008F24FF" w:rsidP="00470EB8">
            <w:pPr>
              <w:spacing w:before="80" w:after="80"/>
            </w:pPr>
            <w:r>
              <w:rPr>
                <w:rFonts w:ascii="Arial" w:hAnsi="Arial" w:cs="Arial"/>
                <w:sz w:val="24"/>
                <w:szCs w:val="24"/>
              </w:rPr>
              <w:t>You will</w:t>
            </w:r>
            <w:r w:rsidR="009539DB">
              <w:rPr>
                <w:rFonts w:ascii="Arial" w:hAnsi="Arial" w:cs="Arial"/>
                <w:sz w:val="24"/>
                <w:szCs w:val="24"/>
              </w:rPr>
              <w:t xml:space="preserve"> provide ad</w:t>
            </w:r>
            <w:r>
              <w:rPr>
                <w:rFonts w:ascii="Arial" w:hAnsi="Arial" w:cs="Arial"/>
                <w:sz w:val="24"/>
                <w:szCs w:val="24"/>
              </w:rPr>
              <w:t>vice and g</w:t>
            </w:r>
            <w:r w:rsidR="00470EB8">
              <w:rPr>
                <w:rFonts w:ascii="Arial" w:hAnsi="Arial" w:cs="Arial"/>
                <w:sz w:val="24"/>
                <w:szCs w:val="24"/>
              </w:rPr>
              <w:t xml:space="preserve">uidance to </w:t>
            </w:r>
            <w:r w:rsidR="008F6770">
              <w:rPr>
                <w:rFonts w:ascii="Arial" w:hAnsi="Arial" w:cs="Arial"/>
                <w:sz w:val="24"/>
                <w:szCs w:val="24"/>
              </w:rPr>
              <w:t>service users and y</w:t>
            </w:r>
            <w:r w:rsidR="00470EB8">
              <w:rPr>
                <w:rFonts w:ascii="Arial" w:hAnsi="Arial" w:cs="Arial"/>
                <w:sz w:val="24"/>
                <w:szCs w:val="24"/>
              </w:rPr>
              <w:t>ou</w:t>
            </w:r>
            <w:r>
              <w:rPr>
                <w:rFonts w:ascii="Arial" w:hAnsi="Arial" w:cs="Arial"/>
                <w:sz w:val="24"/>
                <w:szCs w:val="24"/>
              </w:rPr>
              <w:t xml:space="preserve"> </w:t>
            </w:r>
            <w:r w:rsidR="009539DB">
              <w:rPr>
                <w:rFonts w:ascii="Arial" w:hAnsi="Arial" w:cs="Arial"/>
                <w:sz w:val="24"/>
                <w:szCs w:val="24"/>
              </w:rPr>
              <w:t>may provide direct care.</w:t>
            </w:r>
          </w:p>
          <w:p w14:paraId="2D3AEADA" w14:textId="77777777" w:rsidR="009E36F2" w:rsidRPr="00A34E62" w:rsidRDefault="008F24FF" w:rsidP="00470EB8">
            <w:pPr>
              <w:spacing w:before="80" w:after="80"/>
              <w:rPr>
                <w:rFonts w:ascii="Arial" w:hAnsi="Arial" w:cs="Arial"/>
                <w:sz w:val="24"/>
                <w:szCs w:val="24"/>
              </w:rPr>
            </w:pPr>
            <w:r>
              <w:rPr>
                <w:rFonts w:ascii="Arial" w:hAnsi="Arial" w:cs="Arial"/>
                <w:sz w:val="24"/>
                <w:szCs w:val="24"/>
              </w:rPr>
              <w:t>You will</w:t>
            </w:r>
            <w:r w:rsidR="009539DB">
              <w:rPr>
                <w:rFonts w:ascii="Arial" w:hAnsi="Arial" w:cs="Arial"/>
                <w:sz w:val="24"/>
                <w:szCs w:val="24"/>
              </w:rPr>
              <w:t xml:space="preserve"> build effective relationships with colleagues and </w:t>
            </w:r>
            <w:r w:rsidR="009871DC">
              <w:rPr>
                <w:rFonts w:ascii="Arial" w:hAnsi="Arial" w:cs="Arial"/>
                <w:sz w:val="24"/>
                <w:szCs w:val="24"/>
              </w:rPr>
              <w:t xml:space="preserve">internal and external </w:t>
            </w:r>
            <w:r>
              <w:rPr>
                <w:rFonts w:ascii="Arial" w:hAnsi="Arial" w:cs="Arial"/>
                <w:sz w:val="24"/>
                <w:szCs w:val="24"/>
              </w:rPr>
              <w:t>customers</w:t>
            </w:r>
            <w:r w:rsidR="000526E8">
              <w:rPr>
                <w:rFonts w:ascii="Arial" w:hAnsi="Arial" w:cs="Arial"/>
                <w:sz w:val="24"/>
                <w:szCs w:val="24"/>
              </w:rPr>
              <w:t xml:space="preserve"> </w:t>
            </w:r>
            <w:r w:rsidR="00FE0A0F">
              <w:rPr>
                <w:rFonts w:ascii="Arial" w:hAnsi="Arial" w:cs="Arial"/>
                <w:sz w:val="24"/>
                <w:szCs w:val="24"/>
              </w:rPr>
              <w:t>communicating, empathising and influencing them</w:t>
            </w:r>
          </w:p>
        </w:tc>
      </w:tr>
      <w:tr w:rsidR="009E36F2" w:rsidRPr="00A34E62" w14:paraId="38D51AE3" w14:textId="77777777">
        <w:trPr>
          <w:trHeight w:val="127"/>
        </w:trPr>
        <w:tc>
          <w:tcPr>
            <w:tcW w:w="9956" w:type="dxa"/>
            <w:gridSpan w:val="6"/>
            <w:shd w:val="clear" w:color="auto" w:fill="FF99CC"/>
            <w:vAlign w:val="center"/>
          </w:tcPr>
          <w:p w14:paraId="529BA9FC" w14:textId="77777777" w:rsidR="009E36F2" w:rsidRPr="00A34E62" w:rsidRDefault="009E36F2" w:rsidP="00470EB8">
            <w:pPr>
              <w:spacing w:before="80" w:after="80"/>
              <w:rPr>
                <w:rFonts w:ascii="Arial" w:hAnsi="Arial" w:cs="Arial"/>
                <w:sz w:val="24"/>
                <w:szCs w:val="24"/>
              </w:rPr>
            </w:pPr>
            <w:r>
              <w:rPr>
                <w:rFonts w:ascii="Arial" w:hAnsi="Arial" w:cs="Arial"/>
                <w:b/>
                <w:sz w:val="24"/>
                <w:szCs w:val="24"/>
              </w:rPr>
              <w:t xml:space="preserve">Work Planning, </w:t>
            </w:r>
            <w:r w:rsidRPr="00A34E62">
              <w:rPr>
                <w:rFonts w:ascii="Arial" w:hAnsi="Arial" w:cs="Arial"/>
                <w:b/>
                <w:sz w:val="24"/>
                <w:szCs w:val="24"/>
              </w:rPr>
              <w:t>Procedu</w:t>
            </w:r>
            <w:r>
              <w:rPr>
                <w:rFonts w:ascii="Arial" w:hAnsi="Arial" w:cs="Arial"/>
                <w:b/>
                <w:sz w:val="24"/>
                <w:szCs w:val="24"/>
              </w:rPr>
              <w:t>res and Organisation</w:t>
            </w:r>
          </w:p>
        </w:tc>
      </w:tr>
      <w:tr w:rsidR="009E36F2" w:rsidRPr="00A34E62" w14:paraId="7784302E" w14:textId="77777777">
        <w:trPr>
          <w:trHeight w:val="1480"/>
        </w:trPr>
        <w:tc>
          <w:tcPr>
            <w:tcW w:w="9956" w:type="dxa"/>
            <w:gridSpan w:val="6"/>
            <w:tcBorders>
              <w:bottom w:val="single" w:sz="4" w:space="0" w:color="000000"/>
            </w:tcBorders>
            <w:shd w:val="clear" w:color="auto" w:fill="auto"/>
            <w:vAlign w:val="center"/>
          </w:tcPr>
          <w:p w14:paraId="62755758" w14:textId="77777777" w:rsidR="009539DB" w:rsidRDefault="008F24FF" w:rsidP="00470EB8">
            <w:pPr>
              <w:spacing w:before="80" w:after="80"/>
            </w:pPr>
            <w:r>
              <w:rPr>
                <w:rFonts w:ascii="Arial" w:hAnsi="Arial" w:cs="Arial"/>
                <w:sz w:val="24"/>
                <w:szCs w:val="24"/>
              </w:rPr>
              <w:t>You will</w:t>
            </w:r>
            <w:r w:rsidR="009539DB">
              <w:rPr>
                <w:rFonts w:ascii="Arial" w:hAnsi="Arial" w:cs="Arial"/>
                <w:sz w:val="24"/>
                <w:szCs w:val="24"/>
              </w:rPr>
              <w:t xml:space="preserve"> identify needs and arrange service provision, contributing to planning and target setting.</w:t>
            </w:r>
          </w:p>
          <w:p w14:paraId="4AA4C5DA" w14:textId="77777777" w:rsidR="00C60E5E" w:rsidRDefault="008F24FF" w:rsidP="00470EB8">
            <w:pPr>
              <w:spacing w:before="80" w:after="80"/>
              <w:rPr>
                <w:rFonts w:ascii="Arial" w:hAnsi="Arial" w:cs="Arial"/>
                <w:sz w:val="24"/>
                <w:szCs w:val="24"/>
              </w:rPr>
            </w:pPr>
            <w:r>
              <w:rPr>
                <w:rFonts w:ascii="Arial" w:hAnsi="Arial" w:cs="Arial"/>
                <w:sz w:val="24"/>
                <w:szCs w:val="24"/>
              </w:rPr>
              <w:t>You</w:t>
            </w:r>
            <w:r w:rsidR="009871DC">
              <w:rPr>
                <w:rFonts w:ascii="Arial" w:hAnsi="Arial" w:cs="Arial"/>
                <w:sz w:val="24"/>
                <w:szCs w:val="24"/>
              </w:rPr>
              <w:t xml:space="preserve"> will</w:t>
            </w:r>
            <w:r w:rsidR="009539DB">
              <w:rPr>
                <w:rFonts w:ascii="Arial" w:hAnsi="Arial" w:cs="Arial"/>
                <w:sz w:val="24"/>
                <w:szCs w:val="24"/>
              </w:rPr>
              <w:t xml:space="preserve"> support services</w:t>
            </w:r>
            <w:r>
              <w:rPr>
                <w:rFonts w:ascii="Arial" w:hAnsi="Arial" w:cs="Arial"/>
                <w:sz w:val="24"/>
                <w:szCs w:val="24"/>
              </w:rPr>
              <w:t xml:space="preserve"> and</w:t>
            </w:r>
            <w:r w:rsidR="009539DB">
              <w:rPr>
                <w:rFonts w:ascii="Arial" w:hAnsi="Arial" w:cs="Arial"/>
                <w:sz w:val="24"/>
                <w:szCs w:val="24"/>
              </w:rPr>
              <w:t xml:space="preserve"> maintain confidential re</w:t>
            </w:r>
            <w:r w:rsidR="009871DC">
              <w:rPr>
                <w:rFonts w:ascii="Arial" w:hAnsi="Arial" w:cs="Arial"/>
                <w:sz w:val="24"/>
                <w:szCs w:val="24"/>
              </w:rPr>
              <w:t>cords, reports and assessments</w:t>
            </w:r>
            <w:r w:rsidR="00D4677E">
              <w:rPr>
                <w:rFonts w:ascii="Arial" w:hAnsi="Arial" w:cs="Arial"/>
                <w:sz w:val="24"/>
                <w:szCs w:val="24"/>
              </w:rPr>
              <w:t>.</w:t>
            </w:r>
            <w:r w:rsidR="00C60E5E">
              <w:rPr>
                <w:rFonts w:ascii="Arial" w:hAnsi="Arial" w:cs="Arial"/>
                <w:sz w:val="24"/>
                <w:szCs w:val="24"/>
              </w:rPr>
              <w:t xml:space="preserve"> </w:t>
            </w:r>
          </w:p>
          <w:p w14:paraId="2E4711D7" w14:textId="77777777" w:rsidR="009E36F2" w:rsidRPr="00411E46" w:rsidRDefault="008F24FF" w:rsidP="00470EB8">
            <w:pPr>
              <w:spacing w:before="80" w:after="80"/>
              <w:rPr>
                <w:rFonts w:ascii="Arial" w:hAnsi="Arial" w:cs="Arial"/>
                <w:sz w:val="24"/>
                <w:szCs w:val="24"/>
              </w:rPr>
            </w:pPr>
            <w:r>
              <w:rPr>
                <w:rFonts w:ascii="Arial" w:hAnsi="Arial" w:cs="Arial"/>
                <w:sz w:val="24"/>
                <w:szCs w:val="24"/>
              </w:rPr>
              <w:t>You</w:t>
            </w:r>
            <w:r w:rsidR="009539DB">
              <w:rPr>
                <w:rFonts w:ascii="Arial" w:hAnsi="Arial" w:cs="Arial"/>
                <w:sz w:val="24"/>
                <w:szCs w:val="24"/>
              </w:rPr>
              <w:t xml:space="preserve"> may</w:t>
            </w:r>
            <w:r w:rsidR="0033371D">
              <w:rPr>
                <w:rFonts w:ascii="Arial" w:hAnsi="Arial" w:cs="Arial"/>
                <w:sz w:val="24"/>
                <w:szCs w:val="24"/>
              </w:rPr>
              <w:t xml:space="preserve"> assist in accessing</w:t>
            </w:r>
            <w:r w:rsidR="009539DB">
              <w:rPr>
                <w:rFonts w:ascii="Arial" w:hAnsi="Arial" w:cs="Arial"/>
                <w:sz w:val="24"/>
                <w:szCs w:val="24"/>
              </w:rPr>
              <w:t xml:space="preserve"> benefits and other funding for </w:t>
            </w:r>
            <w:r w:rsidR="009871DC">
              <w:rPr>
                <w:rFonts w:ascii="Arial" w:hAnsi="Arial" w:cs="Arial"/>
                <w:sz w:val="24"/>
                <w:szCs w:val="24"/>
              </w:rPr>
              <w:t>customers</w:t>
            </w:r>
            <w:r w:rsidR="009539DB">
              <w:rPr>
                <w:rFonts w:ascii="Arial" w:hAnsi="Arial" w:cs="Arial"/>
                <w:sz w:val="24"/>
                <w:szCs w:val="24"/>
              </w:rPr>
              <w:t>.</w:t>
            </w:r>
          </w:p>
        </w:tc>
      </w:tr>
      <w:tr w:rsidR="009E36F2" w:rsidRPr="00A34E62" w14:paraId="2381267F" w14:textId="77777777">
        <w:trPr>
          <w:trHeight w:val="324"/>
        </w:trPr>
        <w:tc>
          <w:tcPr>
            <w:tcW w:w="9956" w:type="dxa"/>
            <w:gridSpan w:val="6"/>
            <w:shd w:val="clear" w:color="auto" w:fill="FF99CC"/>
            <w:vAlign w:val="center"/>
          </w:tcPr>
          <w:p w14:paraId="25395511" w14:textId="77777777" w:rsidR="009E36F2" w:rsidRPr="00A34E62" w:rsidRDefault="009E36F2" w:rsidP="00470EB8">
            <w:pPr>
              <w:spacing w:before="80" w:after="80"/>
              <w:rPr>
                <w:rFonts w:ascii="Arial" w:hAnsi="Arial" w:cs="Arial"/>
                <w:sz w:val="24"/>
                <w:szCs w:val="24"/>
              </w:rPr>
            </w:pPr>
            <w:r w:rsidRPr="00A34E62">
              <w:rPr>
                <w:rFonts w:ascii="Arial" w:hAnsi="Arial" w:cs="Arial"/>
                <w:b/>
                <w:sz w:val="24"/>
                <w:szCs w:val="24"/>
              </w:rPr>
              <w:t xml:space="preserve">Knowledge, Skills and </w:t>
            </w:r>
            <w:r>
              <w:rPr>
                <w:rFonts w:ascii="Arial" w:hAnsi="Arial" w:cs="Arial"/>
                <w:b/>
                <w:sz w:val="24"/>
                <w:szCs w:val="24"/>
              </w:rPr>
              <w:t>Experience</w:t>
            </w:r>
          </w:p>
        </w:tc>
      </w:tr>
      <w:tr w:rsidR="009E36F2" w:rsidRPr="00A34E62" w14:paraId="2E26C73C" w14:textId="77777777">
        <w:trPr>
          <w:trHeight w:val="274"/>
        </w:trPr>
        <w:tc>
          <w:tcPr>
            <w:tcW w:w="9956" w:type="dxa"/>
            <w:gridSpan w:val="6"/>
            <w:tcBorders>
              <w:bottom w:val="single" w:sz="4" w:space="0" w:color="000000"/>
            </w:tcBorders>
            <w:shd w:val="clear" w:color="auto" w:fill="auto"/>
            <w:vAlign w:val="center"/>
          </w:tcPr>
          <w:p w14:paraId="2CAEAE41" w14:textId="77777777" w:rsidR="008B18A3" w:rsidRDefault="008B18A3" w:rsidP="00B6023E">
            <w:pPr>
              <w:numPr>
                <w:ilvl w:val="0"/>
                <w:numId w:val="13"/>
              </w:numPr>
              <w:spacing w:before="80" w:after="80"/>
              <w:rPr>
                <w:rFonts w:ascii="Arial" w:hAnsi="Arial" w:cs="Arial"/>
                <w:sz w:val="24"/>
                <w:szCs w:val="24"/>
              </w:rPr>
            </w:pPr>
            <w:r>
              <w:rPr>
                <w:rFonts w:ascii="Arial" w:hAnsi="Arial" w:cs="Arial"/>
                <w:sz w:val="24"/>
                <w:szCs w:val="24"/>
              </w:rPr>
              <w:t>You will be able to demonstrate numeracy and literacy skills to GCSE grade C level or equivalent.</w:t>
            </w:r>
          </w:p>
          <w:p w14:paraId="445FBE77" w14:textId="77777777" w:rsidR="009871DC" w:rsidRDefault="009871DC" w:rsidP="00B6023E">
            <w:pPr>
              <w:numPr>
                <w:ilvl w:val="0"/>
                <w:numId w:val="13"/>
              </w:numPr>
              <w:spacing w:before="80" w:after="80"/>
              <w:rPr>
                <w:rFonts w:ascii="Arial" w:hAnsi="Arial" w:cs="Arial"/>
                <w:sz w:val="24"/>
                <w:szCs w:val="24"/>
              </w:rPr>
            </w:pPr>
            <w:r>
              <w:rPr>
                <w:rFonts w:ascii="Arial" w:hAnsi="Arial" w:cs="Arial"/>
                <w:sz w:val="24"/>
                <w:szCs w:val="24"/>
              </w:rPr>
              <w:t xml:space="preserve">You </w:t>
            </w:r>
            <w:r w:rsidR="001E1F02">
              <w:rPr>
                <w:rFonts w:ascii="Arial" w:hAnsi="Arial" w:cs="Arial"/>
                <w:sz w:val="24"/>
                <w:szCs w:val="24"/>
              </w:rPr>
              <w:t>may</w:t>
            </w:r>
            <w:r>
              <w:rPr>
                <w:rFonts w:ascii="Arial" w:hAnsi="Arial" w:cs="Arial"/>
                <w:sz w:val="24"/>
                <w:szCs w:val="24"/>
              </w:rPr>
              <w:t xml:space="preserve"> hold a v</w:t>
            </w:r>
            <w:r w:rsidR="00306DFD">
              <w:rPr>
                <w:rFonts w:ascii="Arial" w:hAnsi="Arial" w:cs="Arial"/>
                <w:sz w:val="24"/>
                <w:szCs w:val="24"/>
              </w:rPr>
              <w:t xml:space="preserve">ocational qualification </w:t>
            </w:r>
            <w:r w:rsidR="009539DB">
              <w:rPr>
                <w:rFonts w:ascii="Arial" w:hAnsi="Arial" w:cs="Arial"/>
                <w:sz w:val="24"/>
                <w:szCs w:val="24"/>
              </w:rPr>
              <w:t>e.g. NVQ 3</w:t>
            </w:r>
            <w:r w:rsidR="00306DFD">
              <w:rPr>
                <w:rFonts w:ascii="Arial" w:hAnsi="Arial" w:cs="Arial"/>
                <w:sz w:val="24"/>
                <w:szCs w:val="24"/>
              </w:rPr>
              <w:t xml:space="preserve"> or equivalent.</w:t>
            </w:r>
          </w:p>
          <w:p w14:paraId="281AC6AE" w14:textId="77777777" w:rsidR="00091442" w:rsidRDefault="009871DC" w:rsidP="008608C4">
            <w:pPr>
              <w:numPr>
                <w:ilvl w:val="0"/>
                <w:numId w:val="13"/>
              </w:numPr>
              <w:spacing w:before="80" w:after="80"/>
              <w:rPr>
                <w:rFonts w:ascii="Arial" w:hAnsi="Arial" w:cs="Arial"/>
                <w:sz w:val="24"/>
                <w:szCs w:val="24"/>
              </w:rPr>
            </w:pPr>
            <w:r>
              <w:rPr>
                <w:rFonts w:ascii="Arial" w:hAnsi="Arial" w:cs="Arial"/>
                <w:sz w:val="24"/>
                <w:szCs w:val="24"/>
              </w:rPr>
              <w:t xml:space="preserve">You will have </w:t>
            </w:r>
            <w:r w:rsidR="008F7B52">
              <w:rPr>
                <w:rFonts w:ascii="Arial" w:hAnsi="Arial" w:cs="Arial"/>
                <w:sz w:val="24"/>
                <w:szCs w:val="24"/>
              </w:rPr>
              <w:t xml:space="preserve">considerable </w:t>
            </w:r>
            <w:r w:rsidR="009539DB">
              <w:rPr>
                <w:rFonts w:ascii="Arial" w:hAnsi="Arial" w:cs="Arial"/>
                <w:sz w:val="24"/>
                <w:szCs w:val="24"/>
              </w:rPr>
              <w:t xml:space="preserve">experience of working in similar service areas, </w:t>
            </w:r>
            <w:r w:rsidR="001E1F02">
              <w:rPr>
                <w:rFonts w:ascii="Arial" w:hAnsi="Arial" w:cs="Arial"/>
                <w:sz w:val="24"/>
                <w:szCs w:val="24"/>
              </w:rPr>
              <w:t xml:space="preserve">including </w:t>
            </w:r>
            <w:r w:rsidR="009539DB">
              <w:rPr>
                <w:rFonts w:ascii="Arial" w:hAnsi="Arial" w:cs="Arial"/>
                <w:sz w:val="24"/>
                <w:szCs w:val="24"/>
              </w:rPr>
              <w:t xml:space="preserve">customers </w:t>
            </w:r>
            <w:r w:rsidR="001E1F02">
              <w:rPr>
                <w:rFonts w:ascii="Arial" w:hAnsi="Arial" w:cs="Arial"/>
                <w:sz w:val="24"/>
                <w:szCs w:val="24"/>
              </w:rPr>
              <w:t xml:space="preserve">with </w:t>
            </w:r>
            <w:r w:rsidR="009539DB">
              <w:rPr>
                <w:rFonts w:ascii="Arial" w:hAnsi="Arial" w:cs="Arial"/>
                <w:sz w:val="24"/>
                <w:szCs w:val="24"/>
              </w:rPr>
              <w:t>complex needs.</w:t>
            </w:r>
          </w:p>
          <w:p w14:paraId="2644C6D2" w14:textId="77777777" w:rsidR="008608C4" w:rsidRDefault="008608C4" w:rsidP="008608C4">
            <w:pPr>
              <w:numPr>
                <w:ilvl w:val="0"/>
                <w:numId w:val="13"/>
              </w:numPr>
              <w:spacing w:before="80" w:after="80"/>
              <w:rPr>
                <w:rFonts w:ascii="Arial" w:hAnsi="Arial" w:cs="Arial"/>
                <w:sz w:val="24"/>
                <w:szCs w:val="24"/>
              </w:rPr>
            </w:pPr>
            <w:r>
              <w:rPr>
                <w:rFonts w:ascii="Arial" w:hAnsi="Arial" w:cs="Arial"/>
                <w:sz w:val="24"/>
                <w:szCs w:val="24"/>
              </w:rPr>
              <w:t>You will demonstrate knowledge of relevant legislation, regulations and codes of practice; processes and procedures; support mechanisms and specialist equipment.</w:t>
            </w:r>
          </w:p>
          <w:p w14:paraId="378C3650" w14:textId="77777777" w:rsidR="009539DB" w:rsidRDefault="009871DC" w:rsidP="003224F6">
            <w:pPr>
              <w:numPr>
                <w:ilvl w:val="0"/>
                <w:numId w:val="13"/>
              </w:numPr>
              <w:spacing w:before="80" w:after="80"/>
              <w:rPr>
                <w:rFonts w:ascii="Arial" w:hAnsi="Arial" w:cs="Arial"/>
                <w:sz w:val="24"/>
                <w:szCs w:val="24"/>
              </w:rPr>
            </w:pPr>
            <w:r>
              <w:rPr>
                <w:rFonts w:ascii="Arial" w:hAnsi="Arial" w:cs="Arial"/>
                <w:sz w:val="24"/>
                <w:szCs w:val="24"/>
              </w:rPr>
              <w:lastRenderedPageBreak/>
              <w:t xml:space="preserve">You will have good </w:t>
            </w:r>
            <w:r w:rsidR="00D215C7">
              <w:rPr>
                <w:rFonts w:ascii="Arial" w:hAnsi="Arial" w:cs="Arial"/>
                <w:sz w:val="24"/>
                <w:szCs w:val="24"/>
              </w:rPr>
              <w:t xml:space="preserve">communication and </w:t>
            </w:r>
            <w:r>
              <w:rPr>
                <w:rFonts w:ascii="Arial" w:hAnsi="Arial" w:cs="Arial"/>
                <w:sz w:val="24"/>
                <w:szCs w:val="24"/>
              </w:rPr>
              <w:t>relationship building skills.</w:t>
            </w:r>
          </w:p>
          <w:p w14:paraId="190C749B" w14:textId="77777777" w:rsidR="009539DB" w:rsidRDefault="009871DC" w:rsidP="00B6023E">
            <w:pPr>
              <w:numPr>
                <w:ilvl w:val="0"/>
                <w:numId w:val="13"/>
              </w:numPr>
              <w:spacing w:before="80" w:after="80"/>
              <w:rPr>
                <w:rFonts w:ascii="Arial" w:hAnsi="Arial" w:cs="Arial"/>
                <w:sz w:val="24"/>
                <w:szCs w:val="24"/>
              </w:rPr>
            </w:pPr>
            <w:r>
              <w:rPr>
                <w:rFonts w:ascii="Arial" w:hAnsi="Arial" w:cs="Arial"/>
                <w:sz w:val="24"/>
                <w:szCs w:val="24"/>
              </w:rPr>
              <w:t>You will be a</w:t>
            </w:r>
            <w:r w:rsidR="009539DB">
              <w:rPr>
                <w:rFonts w:ascii="Arial" w:hAnsi="Arial" w:cs="Arial"/>
                <w:sz w:val="24"/>
                <w:szCs w:val="24"/>
              </w:rPr>
              <w:t xml:space="preserve">ble to carry out </w:t>
            </w:r>
            <w:r w:rsidR="001E1F02">
              <w:rPr>
                <w:rFonts w:ascii="Arial" w:hAnsi="Arial" w:cs="Arial"/>
                <w:sz w:val="24"/>
                <w:szCs w:val="24"/>
              </w:rPr>
              <w:t xml:space="preserve">basic </w:t>
            </w:r>
            <w:r w:rsidR="009539DB">
              <w:rPr>
                <w:rFonts w:ascii="Arial" w:hAnsi="Arial" w:cs="Arial"/>
                <w:sz w:val="24"/>
                <w:szCs w:val="24"/>
              </w:rPr>
              <w:t>risk assessments.</w:t>
            </w:r>
          </w:p>
          <w:p w14:paraId="0DE2141C" w14:textId="77777777" w:rsidR="009539DB" w:rsidRDefault="009871DC" w:rsidP="00B6023E">
            <w:pPr>
              <w:numPr>
                <w:ilvl w:val="0"/>
                <w:numId w:val="13"/>
              </w:numPr>
              <w:spacing w:before="80" w:after="80"/>
              <w:rPr>
                <w:rFonts w:ascii="Arial" w:hAnsi="Arial" w:cs="Arial"/>
                <w:sz w:val="24"/>
                <w:szCs w:val="24"/>
              </w:rPr>
            </w:pPr>
            <w:r>
              <w:rPr>
                <w:rFonts w:ascii="Arial" w:hAnsi="Arial" w:cs="Arial"/>
                <w:sz w:val="24"/>
                <w:szCs w:val="24"/>
              </w:rPr>
              <w:t>You will have g</w:t>
            </w:r>
            <w:r w:rsidR="009539DB">
              <w:rPr>
                <w:rFonts w:ascii="Arial" w:hAnsi="Arial" w:cs="Arial"/>
                <w:sz w:val="24"/>
                <w:szCs w:val="24"/>
              </w:rPr>
              <w:t>ood report writing skills.</w:t>
            </w:r>
          </w:p>
          <w:p w14:paraId="352A39AF" w14:textId="77777777" w:rsidR="009E36F2" w:rsidRDefault="009539DB" w:rsidP="00B6023E">
            <w:pPr>
              <w:numPr>
                <w:ilvl w:val="0"/>
                <w:numId w:val="13"/>
              </w:numPr>
              <w:spacing w:before="80" w:after="80"/>
              <w:rPr>
                <w:rFonts w:ascii="Arial" w:hAnsi="Arial" w:cs="Arial"/>
                <w:sz w:val="24"/>
                <w:szCs w:val="24"/>
              </w:rPr>
            </w:pPr>
            <w:r>
              <w:rPr>
                <w:rFonts w:ascii="Arial" w:hAnsi="Arial" w:cs="Arial"/>
                <w:sz w:val="24"/>
                <w:szCs w:val="24"/>
              </w:rPr>
              <w:t xml:space="preserve">If relevant: </w:t>
            </w:r>
            <w:r w:rsidR="009871DC">
              <w:rPr>
                <w:rFonts w:ascii="Arial" w:hAnsi="Arial" w:cs="Arial"/>
                <w:sz w:val="24"/>
                <w:szCs w:val="24"/>
              </w:rPr>
              <w:t xml:space="preserve">you will have </w:t>
            </w:r>
            <w:r w:rsidR="00196523">
              <w:rPr>
                <w:rFonts w:ascii="Arial" w:hAnsi="Arial" w:cs="Arial"/>
                <w:sz w:val="24"/>
                <w:szCs w:val="24"/>
              </w:rPr>
              <w:t xml:space="preserve">some </w:t>
            </w:r>
            <w:r>
              <w:rPr>
                <w:rFonts w:ascii="Arial" w:hAnsi="Arial" w:cs="Arial"/>
                <w:sz w:val="24"/>
                <w:szCs w:val="24"/>
              </w:rPr>
              <w:t>knowledge of</w:t>
            </w:r>
            <w:r w:rsidR="00196523">
              <w:rPr>
                <w:rFonts w:ascii="Arial" w:hAnsi="Arial" w:cs="Arial"/>
                <w:sz w:val="24"/>
                <w:szCs w:val="24"/>
              </w:rPr>
              <w:t xml:space="preserve"> </w:t>
            </w:r>
            <w:r w:rsidR="00063539">
              <w:rPr>
                <w:rFonts w:ascii="Arial" w:hAnsi="Arial" w:cs="Arial"/>
                <w:sz w:val="24"/>
                <w:szCs w:val="24"/>
              </w:rPr>
              <w:t xml:space="preserve">the </w:t>
            </w:r>
            <w:r w:rsidR="00196523">
              <w:rPr>
                <w:rFonts w:ascii="Arial" w:hAnsi="Arial" w:cs="Arial"/>
                <w:sz w:val="24"/>
                <w:szCs w:val="24"/>
              </w:rPr>
              <w:t>availability</w:t>
            </w:r>
            <w:r w:rsidR="0051213E">
              <w:rPr>
                <w:rFonts w:ascii="Arial" w:hAnsi="Arial" w:cs="Arial"/>
                <w:sz w:val="24"/>
                <w:szCs w:val="24"/>
              </w:rPr>
              <w:t xml:space="preserve"> and scope</w:t>
            </w:r>
            <w:r w:rsidR="00196523">
              <w:rPr>
                <w:rFonts w:ascii="Arial" w:hAnsi="Arial" w:cs="Arial"/>
                <w:sz w:val="24"/>
                <w:szCs w:val="24"/>
              </w:rPr>
              <w:t xml:space="preserve"> of</w:t>
            </w:r>
            <w:r>
              <w:rPr>
                <w:rFonts w:ascii="Arial" w:hAnsi="Arial" w:cs="Arial"/>
                <w:sz w:val="24"/>
                <w:szCs w:val="24"/>
              </w:rPr>
              <w:t xml:space="preserve"> </w:t>
            </w:r>
            <w:r w:rsidR="00196523">
              <w:rPr>
                <w:rFonts w:ascii="Arial" w:hAnsi="Arial" w:cs="Arial"/>
                <w:sz w:val="24"/>
                <w:szCs w:val="24"/>
              </w:rPr>
              <w:t>care funding</w:t>
            </w:r>
          </w:p>
          <w:p w14:paraId="2FF3BB4D" w14:textId="77777777" w:rsidR="00EF5035" w:rsidRDefault="00E32CE5" w:rsidP="00B6023E">
            <w:pPr>
              <w:numPr>
                <w:ilvl w:val="0"/>
                <w:numId w:val="13"/>
              </w:numPr>
              <w:spacing w:before="80" w:after="80"/>
              <w:rPr>
                <w:rFonts w:ascii="Arial" w:hAnsi="Arial" w:cs="Arial"/>
                <w:sz w:val="24"/>
                <w:szCs w:val="24"/>
              </w:rPr>
            </w:pPr>
            <w:r w:rsidRPr="00486F84">
              <w:rPr>
                <w:rFonts w:ascii="Arial" w:hAnsi="Arial" w:cs="Arial"/>
                <w:sz w:val="24"/>
                <w:szCs w:val="24"/>
              </w:rPr>
              <w:t>You will have a good level of general IT skills and the ability to use</w:t>
            </w:r>
            <w:r w:rsidR="002E5508">
              <w:rPr>
                <w:rFonts w:ascii="Arial" w:hAnsi="Arial" w:cs="Arial"/>
                <w:sz w:val="24"/>
                <w:szCs w:val="24"/>
              </w:rPr>
              <w:t xml:space="preserve">, or be trained in the use of, </w:t>
            </w:r>
            <w:r w:rsidRPr="00486F84">
              <w:rPr>
                <w:rFonts w:ascii="Arial" w:hAnsi="Arial" w:cs="Arial"/>
                <w:sz w:val="24"/>
                <w:szCs w:val="24"/>
              </w:rPr>
              <w:t>appropriate specialist in-house software packages</w:t>
            </w:r>
            <w:r w:rsidR="002E5508">
              <w:rPr>
                <w:rFonts w:ascii="Arial" w:hAnsi="Arial" w:cs="Arial"/>
                <w:sz w:val="24"/>
                <w:szCs w:val="24"/>
              </w:rPr>
              <w:t>.</w:t>
            </w:r>
          </w:p>
          <w:p w14:paraId="346552D0" w14:textId="77777777" w:rsidR="002E5508" w:rsidRPr="00A34E62" w:rsidRDefault="002E5508" w:rsidP="00B6023E">
            <w:pPr>
              <w:numPr>
                <w:ilvl w:val="0"/>
                <w:numId w:val="13"/>
              </w:numPr>
              <w:spacing w:before="80" w:after="80"/>
              <w:rPr>
                <w:rFonts w:ascii="Arial" w:hAnsi="Arial" w:cs="Arial"/>
                <w:sz w:val="24"/>
                <w:szCs w:val="24"/>
              </w:rPr>
            </w:pPr>
            <w:r w:rsidRPr="00A72174">
              <w:rPr>
                <w:rFonts w:ascii="Arial" w:hAnsi="Arial" w:cs="Arial"/>
                <w:sz w:val="24"/>
                <w:szCs w:val="24"/>
              </w:rPr>
              <w:t>Able to demonstrate the Council’s values and behaviours.</w:t>
            </w:r>
          </w:p>
        </w:tc>
      </w:tr>
      <w:tr w:rsidR="00CF6798" w:rsidRPr="00A34E62" w14:paraId="064A59AB" w14:textId="77777777">
        <w:trPr>
          <w:trHeight w:val="90"/>
        </w:trPr>
        <w:tc>
          <w:tcPr>
            <w:tcW w:w="9956" w:type="dxa"/>
            <w:gridSpan w:val="6"/>
            <w:shd w:val="clear" w:color="auto" w:fill="FF99CC"/>
            <w:vAlign w:val="center"/>
          </w:tcPr>
          <w:p w14:paraId="20B62230" w14:textId="77777777" w:rsidR="00CF6798" w:rsidRDefault="00CF6798" w:rsidP="00470EB8">
            <w:pPr>
              <w:spacing w:before="80" w:after="80"/>
              <w:rPr>
                <w:rFonts w:ascii="Arial" w:hAnsi="Arial" w:cs="Arial"/>
                <w:b/>
                <w:sz w:val="24"/>
                <w:szCs w:val="24"/>
              </w:rPr>
            </w:pPr>
            <w:r>
              <w:rPr>
                <w:rFonts w:ascii="Arial" w:hAnsi="Arial" w:cs="Arial"/>
                <w:b/>
                <w:sz w:val="24"/>
                <w:szCs w:val="24"/>
              </w:rPr>
              <w:lastRenderedPageBreak/>
              <w:t>Problem Solving</w:t>
            </w:r>
          </w:p>
        </w:tc>
      </w:tr>
      <w:tr w:rsidR="00CF6798" w:rsidRPr="00A34E62" w14:paraId="22D3E836" w14:textId="77777777">
        <w:trPr>
          <w:trHeight w:val="2665"/>
        </w:trPr>
        <w:tc>
          <w:tcPr>
            <w:tcW w:w="9956" w:type="dxa"/>
            <w:gridSpan w:val="6"/>
            <w:shd w:val="clear" w:color="auto" w:fill="auto"/>
            <w:vAlign w:val="center"/>
          </w:tcPr>
          <w:p w14:paraId="6D5E9A82" w14:textId="77777777" w:rsidR="007F6770" w:rsidRDefault="007F6770" w:rsidP="007F6770">
            <w:pPr>
              <w:rPr>
                <w:rFonts w:ascii="Arial" w:hAnsi="Arial" w:cs="Arial"/>
                <w:sz w:val="24"/>
                <w:szCs w:val="24"/>
              </w:rPr>
            </w:pPr>
            <w:r>
              <w:rPr>
                <w:rFonts w:ascii="Arial" w:hAnsi="Arial" w:cs="Arial"/>
                <w:sz w:val="24"/>
                <w:szCs w:val="24"/>
              </w:rPr>
              <w:t>There are procedures in place which will help you to resolve problems and guide you in how you carry out your duties.</w:t>
            </w:r>
          </w:p>
          <w:p w14:paraId="615A5F91" w14:textId="77777777" w:rsidR="007F6770" w:rsidRDefault="007F6770" w:rsidP="007F6770">
            <w:pPr>
              <w:rPr>
                <w:rFonts w:ascii="Arial" w:hAnsi="Arial" w:cs="Arial"/>
                <w:sz w:val="24"/>
                <w:szCs w:val="24"/>
              </w:rPr>
            </w:pPr>
            <w:r>
              <w:rPr>
                <w:rFonts w:ascii="Arial" w:hAnsi="Arial" w:cs="Arial"/>
                <w:sz w:val="24"/>
                <w:szCs w:val="24"/>
              </w:rPr>
              <w:t xml:space="preserve">You draw upon your learnt experiences to enable you to resolve problems and the result may be checked to see if it is correct. Once the solution has been chosen it may need to be changed slightly so it solves the problem, but generally this is not required as the problem will have been previously experienced.  </w:t>
            </w:r>
          </w:p>
          <w:p w14:paraId="63111EB5" w14:textId="77777777" w:rsidR="005C1217" w:rsidRPr="00CF6798" w:rsidRDefault="007F6770" w:rsidP="00CF6798">
            <w:pPr>
              <w:rPr>
                <w:rFonts w:ascii="Arial" w:hAnsi="Arial" w:cs="Arial"/>
                <w:sz w:val="24"/>
                <w:szCs w:val="24"/>
              </w:rPr>
            </w:pPr>
            <w:r>
              <w:rPr>
                <w:rFonts w:ascii="Arial" w:hAnsi="Arial" w:cs="Arial"/>
                <w:sz w:val="24"/>
                <w:szCs w:val="24"/>
              </w:rPr>
              <w:t>A more experienced member of staff is usually available and can be used to refer situations or problems that are out of the ordinary.</w:t>
            </w:r>
          </w:p>
        </w:tc>
      </w:tr>
      <w:tr w:rsidR="009E36F2" w:rsidRPr="00A34E62" w14:paraId="6E4BE4A4" w14:textId="77777777">
        <w:trPr>
          <w:trHeight w:val="90"/>
        </w:trPr>
        <w:tc>
          <w:tcPr>
            <w:tcW w:w="9956" w:type="dxa"/>
            <w:gridSpan w:val="6"/>
            <w:shd w:val="clear" w:color="auto" w:fill="FF99CC"/>
            <w:vAlign w:val="center"/>
          </w:tcPr>
          <w:p w14:paraId="36802D05" w14:textId="77777777" w:rsidR="009E36F2" w:rsidRPr="00F12976" w:rsidRDefault="008A337B" w:rsidP="00470EB8">
            <w:pPr>
              <w:spacing w:before="80" w:after="80"/>
              <w:rPr>
                <w:rFonts w:ascii="Arial" w:hAnsi="Arial" w:cs="Arial"/>
                <w:b/>
                <w:sz w:val="24"/>
                <w:szCs w:val="24"/>
              </w:rPr>
            </w:pPr>
            <w:r>
              <w:rPr>
                <w:rFonts w:ascii="Arial" w:hAnsi="Arial" w:cs="Arial"/>
                <w:b/>
                <w:sz w:val="24"/>
                <w:szCs w:val="24"/>
              </w:rPr>
              <w:t>Facts and Figures</w:t>
            </w:r>
          </w:p>
        </w:tc>
      </w:tr>
      <w:tr w:rsidR="009E36F2" w:rsidRPr="00A34E62" w14:paraId="36EB178D" w14:textId="77777777">
        <w:trPr>
          <w:trHeight w:val="594"/>
        </w:trPr>
        <w:tc>
          <w:tcPr>
            <w:tcW w:w="9956" w:type="dxa"/>
            <w:gridSpan w:val="6"/>
            <w:shd w:val="clear" w:color="auto" w:fill="auto"/>
            <w:vAlign w:val="center"/>
          </w:tcPr>
          <w:p w14:paraId="708F60E2" w14:textId="77777777" w:rsidR="00D7694D" w:rsidRPr="00220E47" w:rsidRDefault="00D7694D" w:rsidP="00D7694D">
            <w:pPr>
              <w:spacing w:line="240" w:lineRule="auto"/>
              <w:rPr>
                <w:rFonts w:ascii="Arial" w:hAnsi="Arial" w:cs="Arial"/>
                <w:sz w:val="24"/>
                <w:szCs w:val="24"/>
                <w:u w:val="single"/>
              </w:rPr>
            </w:pPr>
            <w:r w:rsidRPr="00220E47">
              <w:rPr>
                <w:rFonts w:ascii="Arial" w:hAnsi="Arial" w:cs="Arial"/>
                <w:sz w:val="24"/>
                <w:szCs w:val="24"/>
                <w:u w:val="single"/>
              </w:rPr>
              <w:t>Numbers of staff managed/supervised</w:t>
            </w:r>
          </w:p>
          <w:p w14:paraId="4784C14D" w14:textId="77777777" w:rsidR="00D7694D" w:rsidRPr="008442C5" w:rsidRDefault="008442C5" w:rsidP="00D7694D">
            <w:pPr>
              <w:spacing w:line="240" w:lineRule="auto"/>
              <w:rPr>
                <w:rFonts w:ascii="Arial" w:hAnsi="Arial" w:cs="Arial"/>
                <w:sz w:val="24"/>
                <w:szCs w:val="24"/>
              </w:rPr>
            </w:pPr>
            <w:permStart w:id="790960804" w:edGrp="everyone"/>
            <w:r>
              <w:rPr>
                <w:rFonts w:ascii="Arial" w:hAnsi="Arial" w:cs="Arial"/>
                <w:sz w:val="24"/>
                <w:szCs w:val="24"/>
              </w:rPr>
              <w:t xml:space="preserve">  </w:t>
            </w:r>
            <w:r w:rsidR="00DC6260">
              <w:rPr>
                <w:rFonts w:ascii="Arial" w:hAnsi="Arial" w:cs="Arial"/>
                <w:sz w:val="24"/>
                <w:szCs w:val="24"/>
              </w:rPr>
              <w:t>0</w:t>
            </w:r>
          </w:p>
          <w:permEnd w:id="790960804"/>
          <w:p w14:paraId="4AF882E9" w14:textId="77777777" w:rsidR="00D7694D" w:rsidRPr="00220E47" w:rsidRDefault="00D7694D" w:rsidP="00D7694D">
            <w:pPr>
              <w:spacing w:line="240" w:lineRule="auto"/>
              <w:rPr>
                <w:rFonts w:ascii="Arial" w:hAnsi="Arial" w:cs="Arial"/>
                <w:sz w:val="24"/>
                <w:szCs w:val="24"/>
                <w:u w:val="single"/>
              </w:rPr>
            </w:pPr>
            <w:r w:rsidRPr="00220E47">
              <w:rPr>
                <w:rFonts w:ascii="Arial" w:hAnsi="Arial" w:cs="Arial"/>
                <w:sz w:val="24"/>
                <w:szCs w:val="24"/>
                <w:u w:val="single"/>
              </w:rPr>
              <w:t>Size of budget</w:t>
            </w:r>
            <w:r>
              <w:rPr>
                <w:rFonts w:ascii="Arial" w:hAnsi="Arial" w:cs="Arial"/>
                <w:sz w:val="24"/>
                <w:szCs w:val="24"/>
                <w:u w:val="single"/>
              </w:rPr>
              <w:t xml:space="preserve"> directly controlled or otherwise </w:t>
            </w:r>
            <w:r w:rsidRPr="00220E47">
              <w:rPr>
                <w:rFonts w:ascii="Arial" w:hAnsi="Arial" w:cs="Arial"/>
                <w:sz w:val="24"/>
                <w:szCs w:val="24"/>
                <w:u w:val="single"/>
              </w:rPr>
              <w:t>held by the job holder</w:t>
            </w:r>
            <w:r>
              <w:rPr>
                <w:rFonts w:ascii="Arial" w:hAnsi="Arial" w:cs="Arial"/>
                <w:sz w:val="24"/>
                <w:szCs w:val="24"/>
                <w:u w:val="single"/>
              </w:rPr>
              <w:t xml:space="preserve"> (please specify in what capacity)</w:t>
            </w:r>
            <w:r w:rsidRPr="00220E47">
              <w:rPr>
                <w:rFonts w:ascii="Arial" w:hAnsi="Arial" w:cs="Arial"/>
                <w:sz w:val="24"/>
                <w:szCs w:val="24"/>
                <w:u w:val="single"/>
              </w:rPr>
              <w:t xml:space="preserve"> or which the job holder has influence over</w:t>
            </w:r>
            <w:r>
              <w:rPr>
                <w:rFonts w:ascii="Arial" w:hAnsi="Arial" w:cs="Arial"/>
                <w:sz w:val="24"/>
                <w:szCs w:val="24"/>
                <w:u w:val="single"/>
              </w:rPr>
              <w:t xml:space="preserve"> (please specify)</w:t>
            </w:r>
          </w:p>
          <w:p w14:paraId="3AC2F99D" w14:textId="77777777" w:rsidR="00D7694D" w:rsidRPr="008442C5" w:rsidRDefault="008442C5" w:rsidP="00D7694D">
            <w:pPr>
              <w:spacing w:line="240" w:lineRule="auto"/>
              <w:rPr>
                <w:rFonts w:ascii="Arial" w:hAnsi="Arial" w:cs="Arial"/>
                <w:sz w:val="24"/>
                <w:szCs w:val="24"/>
              </w:rPr>
            </w:pPr>
            <w:permStart w:id="866405842" w:edGrp="everyone"/>
            <w:r>
              <w:rPr>
                <w:rFonts w:ascii="Arial" w:hAnsi="Arial" w:cs="Arial"/>
                <w:sz w:val="24"/>
                <w:szCs w:val="24"/>
              </w:rPr>
              <w:t xml:space="preserve">  </w:t>
            </w:r>
            <w:r w:rsidR="00DC6260">
              <w:rPr>
                <w:rFonts w:ascii="Arial" w:hAnsi="Arial" w:cs="Arial"/>
                <w:sz w:val="24"/>
                <w:szCs w:val="24"/>
              </w:rPr>
              <w:t>0</w:t>
            </w:r>
          </w:p>
          <w:permEnd w:id="866405842"/>
          <w:p w14:paraId="64EED51F" w14:textId="77777777" w:rsidR="00D7694D" w:rsidRPr="00220E47" w:rsidRDefault="00D7694D" w:rsidP="00D7694D">
            <w:pPr>
              <w:spacing w:line="240" w:lineRule="auto"/>
              <w:rPr>
                <w:rFonts w:ascii="Arial" w:hAnsi="Arial" w:cs="Arial"/>
                <w:sz w:val="24"/>
                <w:szCs w:val="24"/>
                <w:u w:val="single"/>
              </w:rPr>
            </w:pPr>
            <w:r w:rsidRPr="00220E47">
              <w:rPr>
                <w:rFonts w:ascii="Arial" w:hAnsi="Arial" w:cs="Arial"/>
                <w:sz w:val="24"/>
                <w:szCs w:val="24"/>
                <w:u w:val="single"/>
              </w:rPr>
              <w:t>Number of enquiries/items processed</w:t>
            </w:r>
          </w:p>
          <w:p w14:paraId="39730557" w14:textId="77777777" w:rsidR="00D7694D" w:rsidRPr="008442C5" w:rsidRDefault="008442C5" w:rsidP="00D7694D">
            <w:pPr>
              <w:spacing w:line="240" w:lineRule="auto"/>
              <w:rPr>
                <w:rFonts w:ascii="Arial" w:hAnsi="Arial" w:cs="Arial"/>
                <w:sz w:val="24"/>
                <w:szCs w:val="24"/>
              </w:rPr>
            </w:pPr>
            <w:permStart w:id="779115663" w:edGrp="everyone"/>
            <w:r>
              <w:rPr>
                <w:rFonts w:ascii="Arial" w:hAnsi="Arial" w:cs="Arial"/>
                <w:sz w:val="24"/>
                <w:szCs w:val="24"/>
              </w:rPr>
              <w:t xml:space="preserve">  </w:t>
            </w:r>
            <w:r w:rsidR="00CB3A01">
              <w:rPr>
                <w:rFonts w:ascii="Arial" w:hAnsi="Arial" w:cs="Arial"/>
                <w:sz w:val="24"/>
                <w:szCs w:val="24"/>
              </w:rPr>
              <w:t>n/a</w:t>
            </w:r>
          </w:p>
          <w:permEnd w:id="779115663"/>
          <w:p w14:paraId="0CA0B6D8" w14:textId="77777777" w:rsidR="00D7694D" w:rsidRPr="00220E47" w:rsidRDefault="00D7694D" w:rsidP="00D7694D">
            <w:pPr>
              <w:spacing w:line="240" w:lineRule="auto"/>
              <w:rPr>
                <w:rFonts w:ascii="Arial" w:hAnsi="Arial" w:cs="Arial"/>
                <w:sz w:val="24"/>
                <w:szCs w:val="24"/>
                <w:u w:val="single"/>
              </w:rPr>
            </w:pPr>
            <w:r w:rsidRPr="00220E47">
              <w:rPr>
                <w:rFonts w:ascii="Arial" w:hAnsi="Arial" w:cs="Arial"/>
                <w:sz w:val="24"/>
                <w:szCs w:val="24"/>
                <w:u w:val="single"/>
              </w:rPr>
              <w:t>Value of projects/contracts that the job holder manages/supervises or is involved with (state level of involvement)</w:t>
            </w:r>
          </w:p>
          <w:p w14:paraId="0C9346F3" w14:textId="77777777" w:rsidR="00D7694D" w:rsidRPr="008442C5" w:rsidRDefault="008442C5" w:rsidP="00D7694D">
            <w:pPr>
              <w:rPr>
                <w:rFonts w:ascii="Arial" w:hAnsi="Arial" w:cs="Arial"/>
                <w:sz w:val="24"/>
                <w:szCs w:val="24"/>
              </w:rPr>
            </w:pPr>
            <w:permStart w:id="2039428829" w:edGrp="everyone"/>
            <w:r>
              <w:rPr>
                <w:rFonts w:ascii="Arial" w:hAnsi="Arial" w:cs="Arial"/>
                <w:sz w:val="24"/>
                <w:szCs w:val="24"/>
              </w:rPr>
              <w:t xml:space="preserve">  </w:t>
            </w:r>
            <w:r w:rsidR="00DC6260">
              <w:rPr>
                <w:rFonts w:ascii="Arial" w:hAnsi="Arial" w:cs="Arial"/>
                <w:sz w:val="24"/>
                <w:szCs w:val="24"/>
              </w:rPr>
              <w:t>0</w:t>
            </w:r>
          </w:p>
          <w:permEnd w:id="2039428829"/>
          <w:p w14:paraId="0915A0E3" w14:textId="77777777" w:rsidR="009E36F2" w:rsidRDefault="00D7694D" w:rsidP="007F6770">
            <w:pPr>
              <w:rPr>
                <w:rFonts w:ascii="Arial" w:hAnsi="Arial" w:cs="Arial"/>
                <w:sz w:val="24"/>
                <w:szCs w:val="24"/>
              </w:rPr>
            </w:pPr>
            <w:r w:rsidRPr="00220E47">
              <w:rPr>
                <w:rFonts w:ascii="Arial" w:hAnsi="Arial" w:cs="Arial"/>
                <w:sz w:val="24"/>
                <w:szCs w:val="24"/>
                <w:u w:val="single"/>
              </w:rPr>
              <w:t>Size</w:t>
            </w:r>
            <w:r>
              <w:rPr>
                <w:rFonts w:ascii="Arial" w:hAnsi="Arial" w:cs="Arial"/>
                <w:sz w:val="24"/>
                <w:szCs w:val="24"/>
                <w:u w:val="single"/>
              </w:rPr>
              <w:t>, complexity and number</w:t>
            </w:r>
            <w:r w:rsidRPr="00220E47">
              <w:rPr>
                <w:rFonts w:ascii="Arial" w:hAnsi="Arial" w:cs="Arial"/>
                <w:sz w:val="24"/>
                <w:szCs w:val="24"/>
                <w:u w:val="single"/>
              </w:rPr>
              <w:t xml:space="preserve"> of case</w:t>
            </w:r>
            <w:r>
              <w:rPr>
                <w:rFonts w:ascii="Arial" w:hAnsi="Arial" w:cs="Arial"/>
                <w:sz w:val="24"/>
                <w:szCs w:val="24"/>
                <w:u w:val="single"/>
              </w:rPr>
              <w:t>s</w:t>
            </w:r>
            <w:r w:rsidRPr="00220E47">
              <w:rPr>
                <w:rFonts w:ascii="Arial" w:hAnsi="Arial" w:cs="Arial"/>
                <w:sz w:val="24"/>
                <w:szCs w:val="24"/>
                <w:u w:val="single"/>
              </w:rPr>
              <w:t xml:space="preserve">/number of </w:t>
            </w:r>
            <w:r>
              <w:rPr>
                <w:rFonts w:ascii="Arial" w:hAnsi="Arial" w:cs="Arial"/>
                <w:sz w:val="24"/>
                <w:szCs w:val="24"/>
                <w:u w:val="single"/>
              </w:rPr>
              <w:t>clients allocated</w:t>
            </w:r>
          </w:p>
          <w:p w14:paraId="1DC9D851" w14:textId="77777777" w:rsidR="00F53EED" w:rsidRDefault="00CB3A01" w:rsidP="007F6770">
            <w:pPr>
              <w:rPr>
                <w:rFonts w:ascii="Arial" w:hAnsi="Arial" w:cs="Arial"/>
                <w:sz w:val="24"/>
                <w:szCs w:val="24"/>
              </w:rPr>
            </w:pPr>
            <w:permStart w:id="669795102" w:edGrp="everyone"/>
            <w:r>
              <w:rPr>
                <w:rFonts w:ascii="Arial" w:hAnsi="Arial" w:cs="Arial"/>
                <w:sz w:val="24"/>
                <w:szCs w:val="24"/>
              </w:rPr>
              <w:t xml:space="preserve">Individual caseloads vary dependent on nature of the case, individual caseloads are regularly reviewed at supervision with Senior Practitioners to ensure they are manageable. </w:t>
            </w:r>
          </w:p>
          <w:p w14:paraId="2E21B3AB" w14:textId="77777777" w:rsidR="009D25C6" w:rsidRDefault="009D25C6" w:rsidP="007F6770">
            <w:pPr>
              <w:rPr>
                <w:rFonts w:ascii="Arial" w:hAnsi="Arial" w:cs="Arial"/>
                <w:sz w:val="24"/>
                <w:szCs w:val="24"/>
              </w:rPr>
            </w:pPr>
          </w:p>
          <w:p w14:paraId="637C6993" w14:textId="6F6FC692" w:rsidR="008442C5" w:rsidRPr="008442C5" w:rsidRDefault="008442C5" w:rsidP="007F6770">
            <w:pPr>
              <w:rPr>
                <w:rFonts w:ascii="Arial" w:hAnsi="Arial" w:cs="Arial"/>
                <w:sz w:val="24"/>
                <w:szCs w:val="24"/>
              </w:rPr>
            </w:pPr>
            <w:r>
              <w:rPr>
                <w:rFonts w:ascii="Arial" w:hAnsi="Arial" w:cs="Arial"/>
                <w:sz w:val="24"/>
                <w:szCs w:val="24"/>
              </w:rPr>
              <w:t xml:space="preserve">  </w:t>
            </w:r>
            <w:permEnd w:id="669795102"/>
          </w:p>
        </w:tc>
      </w:tr>
      <w:tr w:rsidR="008A337B" w:rsidRPr="00A34E62" w14:paraId="57C3C64C" w14:textId="77777777">
        <w:trPr>
          <w:trHeight w:val="342"/>
        </w:trPr>
        <w:tc>
          <w:tcPr>
            <w:tcW w:w="9956" w:type="dxa"/>
            <w:gridSpan w:val="6"/>
            <w:shd w:val="clear" w:color="auto" w:fill="FF99CC"/>
            <w:vAlign w:val="center"/>
          </w:tcPr>
          <w:p w14:paraId="73F34C51" w14:textId="77777777" w:rsidR="008A337B" w:rsidRPr="00F12976" w:rsidRDefault="008A337B" w:rsidP="00BE1872">
            <w:pPr>
              <w:spacing w:before="80" w:after="80"/>
              <w:rPr>
                <w:rFonts w:ascii="Arial" w:hAnsi="Arial" w:cs="Arial"/>
                <w:b/>
                <w:sz w:val="24"/>
                <w:szCs w:val="24"/>
              </w:rPr>
            </w:pPr>
            <w:r w:rsidRPr="00F12976">
              <w:rPr>
                <w:rFonts w:ascii="Arial" w:hAnsi="Arial" w:cs="Arial"/>
                <w:b/>
                <w:sz w:val="24"/>
                <w:szCs w:val="24"/>
              </w:rPr>
              <w:lastRenderedPageBreak/>
              <w:t>Organisation Chart</w:t>
            </w:r>
          </w:p>
        </w:tc>
      </w:tr>
      <w:tr w:rsidR="008A337B" w:rsidRPr="00A34E62" w14:paraId="2A49DBBB" w14:textId="77777777">
        <w:trPr>
          <w:trHeight w:val="377"/>
        </w:trPr>
        <w:tc>
          <w:tcPr>
            <w:tcW w:w="9956" w:type="dxa"/>
            <w:gridSpan w:val="6"/>
            <w:shd w:val="clear" w:color="auto" w:fill="auto"/>
            <w:vAlign w:val="center"/>
          </w:tcPr>
          <w:p w14:paraId="1DF0A3CB" w14:textId="1AD81A25" w:rsidR="008442C5" w:rsidRDefault="009D25C6" w:rsidP="00BE1872">
            <w:pPr>
              <w:spacing w:before="80" w:after="80"/>
              <w:rPr>
                <w:rFonts w:ascii="Arial" w:hAnsi="Arial" w:cs="Arial"/>
                <w:noProof/>
                <w:sz w:val="24"/>
                <w:szCs w:val="24"/>
                <w:lang w:eastAsia="en-GB"/>
              </w:rPr>
            </w:pPr>
            <w:permStart w:id="337659261" w:edGrp="everyone"/>
            <w:r>
              <w:rPr>
                <w:noProof/>
              </w:rPr>
              <w:drawing>
                <wp:inline distT="0" distB="0" distL="0" distR="0" wp14:anchorId="61C8D818" wp14:editId="69E8963A">
                  <wp:extent cx="5829300" cy="3703320"/>
                  <wp:effectExtent l="0" t="0" r="0" b="0"/>
                  <wp:docPr id="1674275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75294" name=""/>
                          <pic:cNvPicPr/>
                        </pic:nvPicPr>
                        <pic:blipFill rotWithShape="1">
                          <a:blip r:embed="rId7"/>
                          <a:srcRect l="5749"/>
                          <a:stretch/>
                        </pic:blipFill>
                        <pic:spPr bwMode="auto">
                          <a:xfrm>
                            <a:off x="0" y="0"/>
                            <a:ext cx="5829300" cy="3703320"/>
                          </a:xfrm>
                          <a:prstGeom prst="rect">
                            <a:avLst/>
                          </a:prstGeom>
                          <a:ln>
                            <a:noFill/>
                          </a:ln>
                          <a:extLst>
                            <a:ext uri="{53640926-AAD7-44D8-BBD7-CCE9431645EC}">
                              <a14:shadowObscured xmlns:a14="http://schemas.microsoft.com/office/drawing/2010/main"/>
                            </a:ext>
                          </a:extLst>
                        </pic:spPr>
                      </pic:pic>
                    </a:graphicData>
                  </a:graphic>
                </wp:inline>
              </w:drawing>
            </w:r>
          </w:p>
          <w:permEnd w:id="337659261"/>
          <w:p w14:paraId="33C867FB" w14:textId="77777777" w:rsidR="008442C5" w:rsidRDefault="008442C5" w:rsidP="00BE1872">
            <w:pPr>
              <w:spacing w:before="80" w:after="80"/>
              <w:rPr>
                <w:rFonts w:ascii="Arial" w:hAnsi="Arial" w:cs="Arial"/>
                <w:sz w:val="24"/>
                <w:szCs w:val="24"/>
              </w:rPr>
            </w:pPr>
          </w:p>
        </w:tc>
      </w:tr>
      <w:tr w:rsidR="00B6023E" w:rsidRPr="00A34E62" w14:paraId="2714B2C5" w14:textId="77777777">
        <w:trPr>
          <w:trHeight w:val="530"/>
        </w:trPr>
        <w:tc>
          <w:tcPr>
            <w:tcW w:w="9956" w:type="dxa"/>
            <w:gridSpan w:val="6"/>
            <w:shd w:val="clear" w:color="auto" w:fill="FF99CC"/>
            <w:vAlign w:val="center"/>
          </w:tcPr>
          <w:p w14:paraId="6E7F5CB6" w14:textId="77777777" w:rsidR="00B6023E" w:rsidRPr="00B6023E" w:rsidRDefault="00B6023E" w:rsidP="00BE1872">
            <w:pPr>
              <w:spacing w:before="80" w:after="80"/>
              <w:rPr>
                <w:rFonts w:ascii="Arial" w:hAnsi="Arial" w:cs="Arial"/>
                <w:b/>
                <w:sz w:val="24"/>
                <w:szCs w:val="24"/>
              </w:rPr>
            </w:pPr>
            <w:r w:rsidRPr="00B6023E">
              <w:rPr>
                <w:rFonts w:ascii="Arial" w:hAnsi="Arial" w:cs="Arial"/>
                <w:b/>
                <w:sz w:val="24"/>
                <w:szCs w:val="24"/>
              </w:rPr>
              <w:t>Person Specification</w:t>
            </w:r>
          </w:p>
        </w:tc>
      </w:tr>
      <w:tr w:rsidR="00B6023E" w:rsidRPr="00A34E62" w14:paraId="7DAB026E" w14:textId="77777777" w:rsidTr="008442C5">
        <w:trPr>
          <w:trHeight w:val="841"/>
        </w:trPr>
        <w:tc>
          <w:tcPr>
            <w:tcW w:w="9956" w:type="dxa"/>
            <w:gridSpan w:val="6"/>
            <w:shd w:val="clear" w:color="auto" w:fill="auto"/>
            <w:vAlign w:val="center"/>
          </w:tcPr>
          <w:p w14:paraId="601B04C2" w14:textId="77777777" w:rsidR="00DD301B" w:rsidRPr="00D71CCA" w:rsidRDefault="00DD301B" w:rsidP="00DD301B">
            <w:pPr>
              <w:spacing w:before="80" w:after="80"/>
              <w:rPr>
                <w:rFonts w:ascii="Arial" w:hAnsi="Arial" w:cs="Arial"/>
                <w:sz w:val="20"/>
                <w:szCs w:val="20"/>
              </w:rPr>
            </w:pPr>
            <w:r w:rsidRPr="00D71CCA">
              <w:rPr>
                <w:rFonts w:ascii="Arial" w:hAnsi="Arial" w:cs="Arial"/>
                <w:sz w:val="20"/>
                <w:szCs w:val="20"/>
              </w:rPr>
              <w:t>Please ensure that each of the below match to a number in the knowledge skills and experience section above, and include the relevant number below.</w:t>
            </w:r>
          </w:p>
          <w:p w14:paraId="0792747A" w14:textId="77777777" w:rsidR="00DD301B" w:rsidRPr="00DA4284" w:rsidRDefault="00DD301B" w:rsidP="00DD301B">
            <w:pPr>
              <w:spacing w:before="80" w:after="80"/>
              <w:rPr>
                <w:rFonts w:ascii="Arial" w:hAnsi="Arial" w:cs="Arial"/>
                <w:sz w:val="24"/>
                <w:szCs w:val="24"/>
                <w:u w:val="single"/>
              </w:rPr>
            </w:pPr>
            <w:r>
              <w:rPr>
                <w:rFonts w:ascii="Arial" w:hAnsi="Arial" w:cs="Arial"/>
                <w:sz w:val="24"/>
                <w:szCs w:val="24"/>
                <w:u w:val="single"/>
              </w:rPr>
              <w:t xml:space="preserve">Essential </w:t>
            </w:r>
          </w:p>
          <w:p w14:paraId="188B1250" w14:textId="77777777" w:rsidR="00CB3A01" w:rsidRPr="00CB3A01" w:rsidRDefault="008442C5" w:rsidP="00CB3A01">
            <w:pPr>
              <w:tabs>
                <w:tab w:val="left" w:pos="1240"/>
              </w:tabs>
              <w:spacing w:before="80" w:after="80" w:line="240" w:lineRule="auto"/>
              <w:rPr>
                <w:rFonts w:ascii="Arial" w:eastAsia="Times New Roman" w:hAnsi="Arial" w:cs="Arial"/>
                <w:sz w:val="24"/>
                <w:szCs w:val="20"/>
              </w:rPr>
            </w:pPr>
            <w:permStart w:id="1375483839" w:edGrp="everyone"/>
            <w:r>
              <w:rPr>
                <w:rFonts w:ascii="Arial" w:hAnsi="Arial" w:cs="Arial"/>
                <w:sz w:val="24"/>
                <w:szCs w:val="24"/>
              </w:rPr>
              <w:t xml:space="preserve">  </w:t>
            </w:r>
            <w:r w:rsidR="00CB3A01" w:rsidRPr="00CB3A01">
              <w:rPr>
                <w:rFonts w:ascii="Arial" w:eastAsia="Times New Roman" w:hAnsi="Arial" w:cs="Arial"/>
                <w:sz w:val="24"/>
                <w:szCs w:val="20"/>
              </w:rPr>
              <w:t>Experience in a relevant area of statutory or voluntary sector work in the health or social care field. (KSE3)</w:t>
            </w:r>
          </w:p>
          <w:p w14:paraId="2A4A3E10" w14:textId="77777777" w:rsidR="00CB3A01" w:rsidRPr="00CB3A01" w:rsidRDefault="00CB3A01" w:rsidP="00CB3A01">
            <w:pPr>
              <w:spacing w:before="80" w:after="80" w:line="240" w:lineRule="auto"/>
              <w:rPr>
                <w:rFonts w:ascii="Arial" w:eastAsia="Times New Roman" w:hAnsi="Arial" w:cs="Arial"/>
                <w:sz w:val="24"/>
                <w:szCs w:val="20"/>
              </w:rPr>
            </w:pPr>
            <w:r w:rsidRPr="00CB3A01">
              <w:rPr>
                <w:rFonts w:ascii="Arial" w:eastAsia="Times New Roman" w:hAnsi="Arial" w:cs="Arial"/>
                <w:sz w:val="24"/>
                <w:szCs w:val="20"/>
              </w:rPr>
              <w:t>A relevant qualification e.g. NVQ Level 3 in health or social care or equivalent. (KSE2)</w:t>
            </w:r>
          </w:p>
          <w:p w14:paraId="7D3BABB9" w14:textId="77777777" w:rsidR="00CB3A01" w:rsidRPr="00CB3A01" w:rsidRDefault="00CB3A01" w:rsidP="00CB3A01">
            <w:pPr>
              <w:tabs>
                <w:tab w:val="left" w:pos="1240"/>
              </w:tabs>
              <w:spacing w:before="80" w:after="80" w:line="240" w:lineRule="auto"/>
              <w:rPr>
                <w:rFonts w:ascii="Arial" w:eastAsia="Times New Roman" w:hAnsi="Arial" w:cs="Arial"/>
                <w:sz w:val="24"/>
                <w:szCs w:val="20"/>
              </w:rPr>
            </w:pPr>
            <w:r w:rsidRPr="00CB3A01">
              <w:rPr>
                <w:rFonts w:ascii="Arial" w:eastAsia="Times New Roman" w:hAnsi="Arial" w:cs="Arial"/>
                <w:sz w:val="24"/>
                <w:szCs w:val="20"/>
              </w:rPr>
              <w:t>IT skills to use client data system (training will be provided where necessary). (KSE9)</w:t>
            </w:r>
          </w:p>
          <w:p w14:paraId="7537D615" w14:textId="77777777" w:rsidR="00CB3A01" w:rsidRPr="00CB3A01" w:rsidRDefault="00CB3A01" w:rsidP="00CB3A01">
            <w:pPr>
              <w:tabs>
                <w:tab w:val="left" w:pos="1240"/>
              </w:tabs>
              <w:spacing w:before="80" w:after="80" w:line="240" w:lineRule="auto"/>
              <w:rPr>
                <w:rFonts w:ascii="Arial" w:eastAsia="Times New Roman" w:hAnsi="Arial" w:cs="Arial"/>
                <w:sz w:val="24"/>
                <w:szCs w:val="20"/>
              </w:rPr>
            </w:pPr>
            <w:r w:rsidRPr="00CB3A01">
              <w:rPr>
                <w:rFonts w:ascii="Arial" w:eastAsia="Times New Roman" w:hAnsi="Arial" w:cs="Arial"/>
                <w:sz w:val="24"/>
                <w:szCs w:val="20"/>
              </w:rPr>
              <w:t>Ability to gather information from a variety of sources and follow assessment processes. (KSE3,4,7)</w:t>
            </w:r>
          </w:p>
          <w:p w14:paraId="7A1CE9D2" w14:textId="77777777" w:rsidR="00CB3A01" w:rsidRPr="00CB3A01" w:rsidRDefault="00CB3A01" w:rsidP="00CB3A01">
            <w:pPr>
              <w:tabs>
                <w:tab w:val="left" w:pos="1240"/>
              </w:tabs>
              <w:spacing w:before="80" w:after="80" w:line="240" w:lineRule="auto"/>
              <w:rPr>
                <w:rFonts w:ascii="Arial" w:eastAsia="Times New Roman" w:hAnsi="Arial" w:cs="Arial"/>
                <w:sz w:val="24"/>
                <w:szCs w:val="20"/>
              </w:rPr>
            </w:pPr>
            <w:r w:rsidRPr="00CB3A01">
              <w:rPr>
                <w:rFonts w:ascii="Arial" w:eastAsia="Times New Roman" w:hAnsi="Arial" w:cs="Arial"/>
                <w:sz w:val="24"/>
                <w:szCs w:val="20"/>
              </w:rPr>
              <w:t>Ability to maintain timely and accurate records and produce clear assessment plans. (KSE7)</w:t>
            </w:r>
          </w:p>
          <w:p w14:paraId="25A6A750" w14:textId="546DB2A9" w:rsidR="00DD301B" w:rsidRPr="009D25C6" w:rsidRDefault="00CB3A01" w:rsidP="0064744F">
            <w:pPr>
              <w:tabs>
                <w:tab w:val="left" w:pos="1240"/>
              </w:tabs>
              <w:spacing w:before="80" w:after="80"/>
              <w:rPr>
                <w:rFonts w:ascii="Arial" w:eastAsia="Times New Roman" w:hAnsi="Arial" w:cs="Arial"/>
                <w:sz w:val="24"/>
                <w:szCs w:val="20"/>
              </w:rPr>
            </w:pPr>
            <w:r w:rsidRPr="00CB3A01">
              <w:rPr>
                <w:rFonts w:ascii="Arial" w:eastAsia="Times New Roman" w:hAnsi="Arial" w:cs="Arial"/>
                <w:sz w:val="24"/>
                <w:szCs w:val="20"/>
              </w:rPr>
              <w:t>Understanding of the needs of service users and good interpersonal skills.  Ability to work alongside service users, other professionals and service providers in a way that promotes independence and personal choice. (KSE3,5,6)</w:t>
            </w:r>
          </w:p>
          <w:permEnd w:id="1375483839"/>
          <w:p w14:paraId="056D70BF" w14:textId="15122075" w:rsidR="00DD301B" w:rsidRDefault="00DD301B" w:rsidP="00DD301B">
            <w:pPr>
              <w:spacing w:before="80" w:after="80"/>
              <w:rPr>
                <w:rFonts w:ascii="Arial" w:hAnsi="Arial" w:cs="Arial"/>
                <w:sz w:val="24"/>
                <w:szCs w:val="24"/>
                <w:u w:val="single"/>
              </w:rPr>
            </w:pPr>
          </w:p>
          <w:p w14:paraId="134AAF5F" w14:textId="4DE81883" w:rsidR="009D25C6" w:rsidRDefault="009D25C6" w:rsidP="00BE1872">
            <w:pPr>
              <w:spacing w:before="80" w:after="80"/>
              <w:rPr>
                <w:rFonts w:ascii="Arial" w:hAnsi="Arial" w:cs="Arial"/>
                <w:sz w:val="24"/>
                <w:szCs w:val="24"/>
              </w:rPr>
            </w:pPr>
            <w:permStart w:id="734725637" w:edGrp="everyone"/>
            <w:r>
              <w:rPr>
                <w:rFonts w:ascii="Arial" w:hAnsi="Arial" w:cs="Arial"/>
                <w:sz w:val="24"/>
                <w:szCs w:val="24"/>
              </w:rPr>
              <w:t>Updated 3</w:t>
            </w:r>
            <w:r w:rsidRPr="009D25C6">
              <w:rPr>
                <w:rFonts w:ascii="Arial" w:hAnsi="Arial" w:cs="Arial"/>
                <w:sz w:val="24"/>
                <w:szCs w:val="24"/>
                <w:vertAlign w:val="superscript"/>
              </w:rPr>
              <w:t>rd</w:t>
            </w:r>
            <w:r>
              <w:rPr>
                <w:rFonts w:ascii="Arial" w:hAnsi="Arial" w:cs="Arial"/>
                <w:sz w:val="24"/>
                <w:szCs w:val="24"/>
              </w:rPr>
              <w:t xml:space="preserve"> September 2024</w:t>
            </w:r>
          </w:p>
          <w:p w14:paraId="087EA5CB" w14:textId="20E34086" w:rsidR="00B6023E" w:rsidRDefault="000F39D2" w:rsidP="00BE1872">
            <w:pPr>
              <w:spacing w:before="80" w:after="80"/>
              <w:rPr>
                <w:rFonts w:ascii="Arial" w:hAnsi="Arial" w:cs="Arial"/>
                <w:sz w:val="24"/>
                <w:szCs w:val="24"/>
              </w:rPr>
            </w:pPr>
            <w:r>
              <w:rPr>
                <w:rFonts w:ascii="Arial" w:hAnsi="Arial" w:cs="Arial"/>
                <w:sz w:val="24"/>
                <w:szCs w:val="24"/>
              </w:rPr>
              <w:t>Match</w:t>
            </w:r>
            <w:r w:rsidR="009D25C6">
              <w:rPr>
                <w:rFonts w:ascii="Arial" w:hAnsi="Arial" w:cs="Arial"/>
                <w:sz w:val="24"/>
                <w:szCs w:val="24"/>
              </w:rPr>
              <w:t>ed</w:t>
            </w:r>
            <w:r w:rsidR="00262198">
              <w:rPr>
                <w:rFonts w:ascii="Arial" w:hAnsi="Arial" w:cs="Arial"/>
                <w:sz w:val="24"/>
                <w:szCs w:val="24"/>
              </w:rPr>
              <w:t xml:space="preserve"> 2 February 2021</w:t>
            </w:r>
            <w:permEnd w:id="734725637"/>
          </w:p>
        </w:tc>
      </w:tr>
    </w:tbl>
    <w:p w14:paraId="2489442D" w14:textId="77777777" w:rsidR="00CB04A9" w:rsidRPr="00A34E62" w:rsidRDefault="00CB04A9" w:rsidP="003556CB">
      <w:pPr>
        <w:spacing w:after="0"/>
        <w:rPr>
          <w:rFonts w:ascii="Arial" w:hAnsi="Arial" w:cs="Arial"/>
          <w:sz w:val="24"/>
          <w:szCs w:val="24"/>
        </w:rPr>
      </w:pPr>
    </w:p>
    <w:sectPr w:rsidR="00CB04A9" w:rsidRPr="00A34E62" w:rsidSect="00A2701A">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C4BD" w14:textId="77777777" w:rsidR="00086FAA" w:rsidRDefault="00086FAA" w:rsidP="00CB04A9">
      <w:pPr>
        <w:spacing w:after="0" w:line="240" w:lineRule="auto"/>
      </w:pPr>
      <w:r>
        <w:separator/>
      </w:r>
    </w:p>
  </w:endnote>
  <w:endnote w:type="continuationSeparator" w:id="0">
    <w:p w14:paraId="4153882D" w14:textId="77777777" w:rsidR="00086FAA" w:rsidRDefault="00086FAA" w:rsidP="00C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74E6" w14:textId="77777777" w:rsidR="00DC2F1D" w:rsidRDefault="00E81FEB" w:rsidP="00201A8D">
    <w:pPr>
      <w:spacing w:after="0"/>
      <w:rPr>
        <w:rStyle w:val="PageNumber"/>
        <w:rFonts w:ascii="Arial" w:hAnsi="Arial" w:cs="Arial"/>
        <w:sz w:val="24"/>
        <w:szCs w:val="24"/>
      </w:rPr>
    </w:pPr>
    <w:r w:rsidRPr="00E81FEB">
      <w:rPr>
        <w:rFonts w:ascii="Arial" w:hAnsi="Arial" w:cs="Arial"/>
        <w:sz w:val="24"/>
        <w:szCs w:val="24"/>
      </w:rPr>
      <w:t>CAS9</w:t>
    </w:r>
    <w:r w:rsidRPr="00E81FEB">
      <w:rPr>
        <w:rFonts w:ascii="Arial" w:hAnsi="Arial" w:cs="Arial"/>
        <w:sz w:val="24"/>
        <w:szCs w:val="24"/>
      </w:rPr>
      <w:tab/>
    </w:r>
    <w:r w:rsidRPr="00E81FEB">
      <w:rPr>
        <w:rFonts w:ascii="Arial" w:hAnsi="Arial" w:cs="Arial"/>
        <w:sz w:val="24"/>
        <w:szCs w:val="24"/>
      </w:rPr>
      <w:tab/>
    </w:r>
    <w:r w:rsidRPr="00E81FEB">
      <w:rPr>
        <w:rFonts w:ascii="Arial" w:hAnsi="Arial" w:cs="Arial"/>
        <w:sz w:val="24"/>
        <w:szCs w:val="24"/>
      </w:rPr>
      <w:tab/>
    </w:r>
    <w:r w:rsidRPr="00E81FEB">
      <w:rPr>
        <w:rFonts w:ascii="Arial" w:hAnsi="Arial" w:cs="Arial"/>
        <w:sz w:val="24"/>
        <w:szCs w:val="24"/>
      </w:rPr>
      <w:tab/>
    </w:r>
    <w:r w:rsidR="002E5508">
      <w:rPr>
        <w:rFonts w:ascii="Arial" w:hAnsi="Arial" w:cs="Arial"/>
        <w:sz w:val="24"/>
        <w:szCs w:val="24"/>
      </w:rPr>
      <w:tab/>
    </w:r>
    <w:r w:rsidR="00DC2F1D" w:rsidRPr="00E81FEB">
      <w:rPr>
        <w:rFonts w:ascii="Arial" w:hAnsi="Arial" w:cs="Arial"/>
        <w:sz w:val="24"/>
        <w:szCs w:val="24"/>
      </w:rPr>
      <w:t xml:space="preserve"> </w:t>
    </w:r>
    <w:r w:rsidRPr="00E81FEB">
      <w:rPr>
        <w:rFonts w:ascii="Arial" w:hAnsi="Arial" w:cs="Arial"/>
        <w:sz w:val="24"/>
        <w:szCs w:val="24"/>
      </w:rPr>
      <w:tab/>
    </w:r>
    <w:r w:rsidRPr="00E81FEB">
      <w:rPr>
        <w:rFonts w:ascii="Arial" w:hAnsi="Arial" w:cs="Arial"/>
        <w:sz w:val="24"/>
        <w:szCs w:val="24"/>
      </w:rPr>
      <w:tab/>
    </w:r>
    <w:r w:rsidRPr="00E81FEB">
      <w:rPr>
        <w:rFonts w:ascii="Arial" w:hAnsi="Arial" w:cs="Arial"/>
        <w:sz w:val="24"/>
        <w:szCs w:val="24"/>
      </w:rPr>
      <w:tab/>
    </w:r>
    <w:r w:rsidRPr="00E81FEB">
      <w:rPr>
        <w:rFonts w:ascii="Arial" w:hAnsi="Arial" w:cs="Arial"/>
        <w:sz w:val="24"/>
        <w:szCs w:val="24"/>
      </w:rPr>
      <w:tab/>
    </w:r>
    <w:r w:rsidRPr="00E81FEB">
      <w:rPr>
        <w:rFonts w:ascii="Arial" w:hAnsi="Arial" w:cs="Arial"/>
        <w:sz w:val="24"/>
        <w:szCs w:val="24"/>
      </w:rPr>
      <w:tab/>
    </w:r>
    <w:r w:rsidRPr="00E81FEB">
      <w:rPr>
        <w:rFonts w:ascii="Arial" w:hAnsi="Arial" w:cs="Arial"/>
        <w:sz w:val="24"/>
        <w:szCs w:val="24"/>
      </w:rPr>
      <w:tab/>
    </w:r>
    <w:r w:rsidRPr="00E81FEB">
      <w:rPr>
        <w:rStyle w:val="PageNumber"/>
        <w:rFonts w:ascii="Arial" w:hAnsi="Arial" w:cs="Arial"/>
        <w:sz w:val="24"/>
        <w:szCs w:val="24"/>
      </w:rPr>
      <w:fldChar w:fldCharType="begin"/>
    </w:r>
    <w:r w:rsidRPr="00E81FEB">
      <w:rPr>
        <w:rStyle w:val="PageNumber"/>
        <w:rFonts w:ascii="Arial" w:hAnsi="Arial" w:cs="Arial"/>
        <w:sz w:val="24"/>
        <w:szCs w:val="24"/>
      </w:rPr>
      <w:instrText xml:space="preserve"> PAGE </w:instrText>
    </w:r>
    <w:r w:rsidRPr="00E81FEB">
      <w:rPr>
        <w:rStyle w:val="PageNumber"/>
        <w:rFonts w:ascii="Arial" w:hAnsi="Arial" w:cs="Arial"/>
        <w:sz w:val="24"/>
        <w:szCs w:val="24"/>
      </w:rPr>
      <w:fldChar w:fldCharType="separate"/>
    </w:r>
    <w:r w:rsidR="000F39D2">
      <w:rPr>
        <w:rStyle w:val="PageNumber"/>
        <w:rFonts w:ascii="Arial" w:hAnsi="Arial" w:cs="Arial"/>
        <w:noProof/>
        <w:sz w:val="24"/>
        <w:szCs w:val="24"/>
      </w:rPr>
      <w:t>6</w:t>
    </w:r>
    <w:r w:rsidRPr="00E81FEB">
      <w:rPr>
        <w:rStyle w:val="PageNumber"/>
        <w:rFonts w:ascii="Arial" w:hAnsi="Arial" w:cs="Arial"/>
        <w:sz w:val="24"/>
        <w:szCs w:val="24"/>
      </w:rPr>
      <w:fldChar w:fldCharType="end"/>
    </w:r>
  </w:p>
  <w:p w14:paraId="6E409B4E" w14:textId="77777777" w:rsidR="00A06CF4" w:rsidRPr="00E81FEB" w:rsidRDefault="00A06CF4" w:rsidP="00201A8D">
    <w:pPr>
      <w:spacing w:after="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0A208" w14:textId="77777777" w:rsidR="00086FAA" w:rsidRDefault="00086FAA" w:rsidP="00CB04A9">
      <w:pPr>
        <w:spacing w:after="0" w:line="240" w:lineRule="auto"/>
      </w:pPr>
      <w:r>
        <w:separator/>
      </w:r>
    </w:p>
  </w:footnote>
  <w:footnote w:type="continuationSeparator" w:id="0">
    <w:p w14:paraId="7B231E18" w14:textId="77777777" w:rsidR="00086FAA" w:rsidRDefault="00086FAA" w:rsidP="00CB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7520" w14:textId="77777777" w:rsidR="00DC2F1D" w:rsidRDefault="000F39D2">
    <w:pPr>
      <w:pStyle w:val="Header"/>
    </w:pPr>
    <w:r w:rsidRPr="006B6CCD">
      <w:rPr>
        <w:rFonts w:ascii="Arial" w:hAnsi="Arial"/>
        <w:noProof/>
        <w:color w:val="800080"/>
        <w:sz w:val="48"/>
        <w:szCs w:val="28"/>
        <w:lang w:eastAsia="en-GB"/>
      </w:rPr>
      <w:drawing>
        <wp:inline distT="0" distB="0" distL="0" distR="0" wp14:anchorId="4A853EEF" wp14:editId="74CC33F5">
          <wp:extent cx="2171700" cy="352425"/>
          <wp:effectExtent l="0" t="0" r="0" b="0"/>
          <wp:docPr id="2" name="Picture 2" descr="sg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CE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7A1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E9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E2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D2B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48C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64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67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D45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3CA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A45FB"/>
    <w:multiLevelType w:val="hybridMultilevel"/>
    <w:tmpl w:val="9CCE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744A6"/>
    <w:multiLevelType w:val="hybridMultilevel"/>
    <w:tmpl w:val="8BFCAC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A7966DA"/>
    <w:multiLevelType w:val="multilevel"/>
    <w:tmpl w:val="31D652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716587766">
    <w:abstractNumId w:val="10"/>
  </w:num>
  <w:num w:numId="2" w16cid:durableId="882449934">
    <w:abstractNumId w:val="9"/>
  </w:num>
  <w:num w:numId="3" w16cid:durableId="765076672">
    <w:abstractNumId w:val="7"/>
  </w:num>
  <w:num w:numId="4" w16cid:durableId="841748048">
    <w:abstractNumId w:val="6"/>
  </w:num>
  <w:num w:numId="5" w16cid:durableId="298847978">
    <w:abstractNumId w:val="5"/>
  </w:num>
  <w:num w:numId="6" w16cid:durableId="862014509">
    <w:abstractNumId w:val="4"/>
  </w:num>
  <w:num w:numId="7" w16cid:durableId="478037036">
    <w:abstractNumId w:val="8"/>
  </w:num>
  <w:num w:numId="8" w16cid:durableId="1822312974">
    <w:abstractNumId w:val="3"/>
  </w:num>
  <w:num w:numId="9" w16cid:durableId="1469320929">
    <w:abstractNumId w:val="2"/>
  </w:num>
  <w:num w:numId="10" w16cid:durableId="1758594019">
    <w:abstractNumId w:val="1"/>
  </w:num>
  <w:num w:numId="11" w16cid:durableId="316616475">
    <w:abstractNumId w:val="0"/>
  </w:num>
  <w:num w:numId="12" w16cid:durableId="3119146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521386">
    <w:abstractNumId w:val="11"/>
  </w:num>
  <w:num w:numId="14" w16cid:durableId="372849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NotTrackFormatting/>
  <w:documentProtection w:edit="readOnly" w:enforcement="1" w:cryptProviderType="rsaAES" w:cryptAlgorithmClass="hash" w:cryptAlgorithmType="typeAny" w:cryptAlgorithmSid="14" w:cryptSpinCount="100000" w:hash="yICKVXKKAsRxf969e2g3jPoFI5w2GOasCA+cARQpLIGvBsmUtJz6iC07MubMTpDBLZJbSKmyE03J2EmbOptY3Q==" w:salt="aax7qNM4TAYVfSi67z8A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62"/>
    <w:rsid w:val="0000079D"/>
    <w:rsid w:val="00012E42"/>
    <w:rsid w:val="00017919"/>
    <w:rsid w:val="00017A30"/>
    <w:rsid w:val="00031B96"/>
    <w:rsid w:val="00034336"/>
    <w:rsid w:val="000526E8"/>
    <w:rsid w:val="00061718"/>
    <w:rsid w:val="00062FA1"/>
    <w:rsid w:val="00063539"/>
    <w:rsid w:val="0008200C"/>
    <w:rsid w:val="00082AC0"/>
    <w:rsid w:val="00086FAA"/>
    <w:rsid w:val="00091442"/>
    <w:rsid w:val="00096AD9"/>
    <w:rsid w:val="000E234A"/>
    <w:rsid w:val="000E71E8"/>
    <w:rsid w:val="000E7639"/>
    <w:rsid w:val="000F1ABE"/>
    <w:rsid w:val="000F39D2"/>
    <w:rsid w:val="000F5156"/>
    <w:rsid w:val="000F6381"/>
    <w:rsid w:val="001350A9"/>
    <w:rsid w:val="0013688C"/>
    <w:rsid w:val="00141696"/>
    <w:rsid w:val="0015497E"/>
    <w:rsid w:val="001704C9"/>
    <w:rsid w:val="001715E4"/>
    <w:rsid w:val="00171880"/>
    <w:rsid w:val="001855B9"/>
    <w:rsid w:val="00185919"/>
    <w:rsid w:val="00196523"/>
    <w:rsid w:val="001B5B2C"/>
    <w:rsid w:val="001C1CB3"/>
    <w:rsid w:val="001C1DFD"/>
    <w:rsid w:val="001C2FE2"/>
    <w:rsid w:val="001C4339"/>
    <w:rsid w:val="001D1A2D"/>
    <w:rsid w:val="001D38AF"/>
    <w:rsid w:val="001D4B44"/>
    <w:rsid w:val="001E1F02"/>
    <w:rsid w:val="001E5F08"/>
    <w:rsid w:val="00201A8D"/>
    <w:rsid w:val="00205B4F"/>
    <w:rsid w:val="0020696C"/>
    <w:rsid w:val="002101B0"/>
    <w:rsid w:val="00236374"/>
    <w:rsid w:val="002379AA"/>
    <w:rsid w:val="00250AFE"/>
    <w:rsid w:val="00254834"/>
    <w:rsid w:val="00256B26"/>
    <w:rsid w:val="00262198"/>
    <w:rsid w:val="002625DC"/>
    <w:rsid w:val="00275638"/>
    <w:rsid w:val="00292055"/>
    <w:rsid w:val="002C5ECA"/>
    <w:rsid w:val="002E5508"/>
    <w:rsid w:val="002E7201"/>
    <w:rsid w:val="002F12F1"/>
    <w:rsid w:val="00306DFD"/>
    <w:rsid w:val="00317AC9"/>
    <w:rsid w:val="00317BA5"/>
    <w:rsid w:val="003224F6"/>
    <w:rsid w:val="0033371D"/>
    <w:rsid w:val="00333E16"/>
    <w:rsid w:val="00335044"/>
    <w:rsid w:val="003556CB"/>
    <w:rsid w:val="003761DE"/>
    <w:rsid w:val="00377DC2"/>
    <w:rsid w:val="00395EFE"/>
    <w:rsid w:val="003B0592"/>
    <w:rsid w:val="003B3FC3"/>
    <w:rsid w:val="003B4FC3"/>
    <w:rsid w:val="003D1A4A"/>
    <w:rsid w:val="003F3083"/>
    <w:rsid w:val="00406D99"/>
    <w:rsid w:val="00411E46"/>
    <w:rsid w:val="0041239F"/>
    <w:rsid w:val="00422091"/>
    <w:rsid w:val="00424EF7"/>
    <w:rsid w:val="00450A5B"/>
    <w:rsid w:val="00470EB8"/>
    <w:rsid w:val="00473529"/>
    <w:rsid w:val="00482BBB"/>
    <w:rsid w:val="00493EB4"/>
    <w:rsid w:val="004A7AE5"/>
    <w:rsid w:val="004B2A10"/>
    <w:rsid w:val="004B6AAF"/>
    <w:rsid w:val="004C1BFD"/>
    <w:rsid w:val="004D19A7"/>
    <w:rsid w:val="004E0038"/>
    <w:rsid w:val="004E2AD1"/>
    <w:rsid w:val="004F0C8D"/>
    <w:rsid w:val="004F1CB6"/>
    <w:rsid w:val="004F37CD"/>
    <w:rsid w:val="005111EB"/>
    <w:rsid w:val="0051213E"/>
    <w:rsid w:val="0051702E"/>
    <w:rsid w:val="00517925"/>
    <w:rsid w:val="00536498"/>
    <w:rsid w:val="005448BB"/>
    <w:rsid w:val="0055680C"/>
    <w:rsid w:val="00557879"/>
    <w:rsid w:val="0057492C"/>
    <w:rsid w:val="0057648F"/>
    <w:rsid w:val="00581CF1"/>
    <w:rsid w:val="005869A7"/>
    <w:rsid w:val="005A3914"/>
    <w:rsid w:val="005A3DEA"/>
    <w:rsid w:val="005B4C42"/>
    <w:rsid w:val="005C1217"/>
    <w:rsid w:val="005C4D19"/>
    <w:rsid w:val="005D0F23"/>
    <w:rsid w:val="005F6531"/>
    <w:rsid w:val="00615AC8"/>
    <w:rsid w:val="00621BD1"/>
    <w:rsid w:val="00625369"/>
    <w:rsid w:val="00636366"/>
    <w:rsid w:val="0064744F"/>
    <w:rsid w:val="00647793"/>
    <w:rsid w:val="00651486"/>
    <w:rsid w:val="0065247E"/>
    <w:rsid w:val="00656261"/>
    <w:rsid w:val="00666746"/>
    <w:rsid w:val="006672A6"/>
    <w:rsid w:val="00667895"/>
    <w:rsid w:val="00673B20"/>
    <w:rsid w:val="00691254"/>
    <w:rsid w:val="006922C5"/>
    <w:rsid w:val="006A260A"/>
    <w:rsid w:val="006A66F5"/>
    <w:rsid w:val="006B039B"/>
    <w:rsid w:val="006C76A9"/>
    <w:rsid w:val="006D174D"/>
    <w:rsid w:val="006D6547"/>
    <w:rsid w:val="006E450B"/>
    <w:rsid w:val="006F7A23"/>
    <w:rsid w:val="0070064B"/>
    <w:rsid w:val="00713E16"/>
    <w:rsid w:val="007243D8"/>
    <w:rsid w:val="00732429"/>
    <w:rsid w:val="007328A2"/>
    <w:rsid w:val="00732A49"/>
    <w:rsid w:val="0073581E"/>
    <w:rsid w:val="00742A82"/>
    <w:rsid w:val="00751D8B"/>
    <w:rsid w:val="0076186D"/>
    <w:rsid w:val="00772FF2"/>
    <w:rsid w:val="00783BDC"/>
    <w:rsid w:val="00792EBF"/>
    <w:rsid w:val="007A4B33"/>
    <w:rsid w:val="007B614D"/>
    <w:rsid w:val="007C18BB"/>
    <w:rsid w:val="007C636B"/>
    <w:rsid w:val="007D0558"/>
    <w:rsid w:val="007D5F72"/>
    <w:rsid w:val="007D6183"/>
    <w:rsid w:val="007E2D83"/>
    <w:rsid w:val="007E3492"/>
    <w:rsid w:val="007F6770"/>
    <w:rsid w:val="007F6FB4"/>
    <w:rsid w:val="007F7FBA"/>
    <w:rsid w:val="008039B5"/>
    <w:rsid w:val="00813429"/>
    <w:rsid w:val="008146E8"/>
    <w:rsid w:val="00817EE4"/>
    <w:rsid w:val="00821897"/>
    <w:rsid w:val="00831D44"/>
    <w:rsid w:val="00832AAB"/>
    <w:rsid w:val="008362C1"/>
    <w:rsid w:val="00842438"/>
    <w:rsid w:val="008442C5"/>
    <w:rsid w:val="00846E6B"/>
    <w:rsid w:val="008475A9"/>
    <w:rsid w:val="00851C5F"/>
    <w:rsid w:val="0085687B"/>
    <w:rsid w:val="008608C4"/>
    <w:rsid w:val="008703CD"/>
    <w:rsid w:val="00870546"/>
    <w:rsid w:val="008717A7"/>
    <w:rsid w:val="008807CF"/>
    <w:rsid w:val="00890FB5"/>
    <w:rsid w:val="008A1D79"/>
    <w:rsid w:val="008A337B"/>
    <w:rsid w:val="008A6460"/>
    <w:rsid w:val="008B18A3"/>
    <w:rsid w:val="008B29DE"/>
    <w:rsid w:val="008C40BB"/>
    <w:rsid w:val="008C4AE0"/>
    <w:rsid w:val="008C5C9B"/>
    <w:rsid w:val="008E494A"/>
    <w:rsid w:val="008F24FF"/>
    <w:rsid w:val="008F6770"/>
    <w:rsid w:val="008F78EE"/>
    <w:rsid w:val="008F7B52"/>
    <w:rsid w:val="00901FEC"/>
    <w:rsid w:val="00905DF2"/>
    <w:rsid w:val="00906BCB"/>
    <w:rsid w:val="00935D79"/>
    <w:rsid w:val="0095341D"/>
    <w:rsid w:val="009539DB"/>
    <w:rsid w:val="00964DA8"/>
    <w:rsid w:val="00971733"/>
    <w:rsid w:val="009810DB"/>
    <w:rsid w:val="009871DC"/>
    <w:rsid w:val="009D25C6"/>
    <w:rsid w:val="009D6286"/>
    <w:rsid w:val="009E36F2"/>
    <w:rsid w:val="009F233E"/>
    <w:rsid w:val="009F3E4E"/>
    <w:rsid w:val="009F4D60"/>
    <w:rsid w:val="00A028CF"/>
    <w:rsid w:val="00A06CF4"/>
    <w:rsid w:val="00A21777"/>
    <w:rsid w:val="00A217E0"/>
    <w:rsid w:val="00A2701A"/>
    <w:rsid w:val="00A34E62"/>
    <w:rsid w:val="00A4337F"/>
    <w:rsid w:val="00A43464"/>
    <w:rsid w:val="00A51E0D"/>
    <w:rsid w:val="00A578F9"/>
    <w:rsid w:val="00A62770"/>
    <w:rsid w:val="00A70351"/>
    <w:rsid w:val="00A76D83"/>
    <w:rsid w:val="00A802FF"/>
    <w:rsid w:val="00A9203A"/>
    <w:rsid w:val="00A93578"/>
    <w:rsid w:val="00A9526B"/>
    <w:rsid w:val="00AB0EFC"/>
    <w:rsid w:val="00AD0CD6"/>
    <w:rsid w:val="00AE1187"/>
    <w:rsid w:val="00AE7497"/>
    <w:rsid w:val="00B00514"/>
    <w:rsid w:val="00B15038"/>
    <w:rsid w:val="00B173C2"/>
    <w:rsid w:val="00B208A4"/>
    <w:rsid w:val="00B510BD"/>
    <w:rsid w:val="00B52F5B"/>
    <w:rsid w:val="00B53CF6"/>
    <w:rsid w:val="00B6023E"/>
    <w:rsid w:val="00B65CE4"/>
    <w:rsid w:val="00B724EF"/>
    <w:rsid w:val="00B76639"/>
    <w:rsid w:val="00B86FEF"/>
    <w:rsid w:val="00B93DC0"/>
    <w:rsid w:val="00B9508A"/>
    <w:rsid w:val="00B96BA2"/>
    <w:rsid w:val="00BA2E96"/>
    <w:rsid w:val="00BB122D"/>
    <w:rsid w:val="00BB3F93"/>
    <w:rsid w:val="00BB778B"/>
    <w:rsid w:val="00BB7920"/>
    <w:rsid w:val="00BD635A"/>
    <w:rsid w:val="00BE1872"/>
    <w:rsid w:val="00BF1E9E"/>
    <w:rsid w:val="00C06E00"/>
    <w:rsid w:val="00C206EE"/>
    <w:rsid w:val="00C20FAD"/>
    <w:rsid w:val="00C24276"/>
    <w:rsid w:val="00C32B8B"/>
    <w:rsid w:val="00C356F1"/>
    <w:rsid w:val="00C35E7C"/>
    <w:rsid w:val="00C60E5E"/>
    <w:rsid w:val="00C65D76"/>
    <w:rsid w:val="00C75916"/>
    <w:rsid w:val="00C765B7"/>
    <w:rsid w:val="00C92C3C"/>
    <w:rsid w:val="00CB04A9"/>
    <w:rsid w:val="00CB3A01"/>
    <w:rsid w:val="00CD4EAE"/>
    <w:rsid w:val="00CF17E2"/>
    <w:rsid w:val="00CF6798"/>
    <w:rsid w:val="00D01953"/>
    <w:rsid w:val="00D14455"/>
    <w:rsid w:val="00D215C7"/>
    <w:rsid w:val="00D23070"/>
    <w:rsid w:val="00D23CB0"/>
    <w:rsid w:val="00D25826"/>
    <w:rsid w:val="00D325F9"/>
    <w:rsid w:val="00D419F6"/>
    <w:rsid w:val="00D4677E"/>
    <w:rsid w:val="00D473D6"/>
    <w:rsid w:val="00D51E3F"/>
    <w:rsid w:val="00D64460"/>
    <w:rsid w:val="00D673DD"/>
    <w:rsid w:val="00D72477"/>
    <w:rsid w:val="00D745DC"/>
    <w:rsid w:val="00D7694D"/>
    <w:rsid w:val="00D80008"/>
    <w:rsid w:val="00D87975"/>
    <w:rsid w:val="00DC13DF"/>
    <w:rsid w:val="00DC2F1D"/>
    <w:rsid w:val="00DC3819"/>
    <w:rsid w:val="00DC6260"/>
    <w:rsid w:val="00DD07DF"/>
    <w:rsid w:val="00DD301B"/>
    <w:rsid w:val="00DD3F96"/>
    <w:rsid w:val="00DE619D"/>
    <w:rsid w:val="00E017C7"/>
    <w:rsid w:val="00E20E36"/>
    <w:rsid w:val="00E24F88"/>
    <w:rsid w:val="00E27C42"/>
    <w:rsid w:val="00E32CE5"/>
    <w:rsid w:val="00E417CD"/>
    <w:rsid w:val="00E43289"/>
    <w:rsid w:val="00E562CB"/>
    <w:rsid w:val="00E63223"/>
    <w:rsid w:val="00E64DD2"/>
    <w:rsid w:val="00E652EA"/>
    <w:rsid w:val="00E81FEB"/>
    <w:rsid w:val="00E8587C"/>
    <w:rsid w:val="00E86924"/>
    <w:rsid w:val="00E974BA"/>
    <w:rsid w:val="00EA1AC5"/>
    <w:rsid w:val="00EB0F8D"/>
    <w:rsid w:val="00EC0347"/>
    <w:rsid w:val="00EC60CA"/>
    <w:rsid w:val="00ED6996"/>
    <w:rsid w:val="00EE40D7"/>
    <w:rsid w:val="00EE531E"/>
    <w:rsid w:val="00EE7D85"/>
    <w:rsid w:val="00EF1A5C"/>
    <w:rsid w:val="00EF5035"/>
    <w:rsid w:val="00F12976"/>
    <w:rsid w:val="00F40348"/>
    <w:rsid w:val="00F40922"/>
    <w:rsid w:val="00F4107D"/>
    <w:rsid w:val="00F53EED"/>
    <w:rsid w:val="00F549BE"/>
    <w:rsid w:val="00F67DC8"/>
    <w:rsid w:val="00F72B49"/>
    <w:rsid w:val="00F73E93"/>
    <w:rsid w:val="00F73F4B"/>
    <w:rsid w:val="00F8179D"/>
    <w:rsid w:val="00F919DB"/>
    <w:rsid w:val="00F9272C"/>
    <w:rsid w:val="00FA0345"/>
    <w:rsid w:val="00FA317B"/>
    <w:rsid w:val="00FA340B"/>
    <w:rsid w:val="00FC0A03"/>
    <w:rsid w:val="00FD218A"/>
    <w:rsid w:val="00FE034A"/>
    <w:rsid w:val="00FE0A0F"/>
    <w:rsid w:val="00FF0DF9"/>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F0477B0"/>
  <w15:chartTrackingRefBased/>
  <w15:docId w15:val="{4D04BDDB-A780-466A-822E-D628B174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4A9"/>
  </w:style>
  <w:style w:type="paragraph" w:styleId="Footer">
    <w:name w:val="footer"/>
    <w:basedOn w:val="Normal"/>
    <w:link w:val="FooterChar"/>
    <w:uiPriority w:val="99"/>
    <w:unhideWhenUsed/>
    <w:rsid w:val="00C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4A9"/>
  </w:style>
  <w:style w:type="table" w:styleId="TableGrid">
    <w:name w:val="Table Grid"/>
    <w:basedOn w:val="TableNormal"/>
    <w:uiPriority w:val="59"/>
    <w:rsid w:val="00355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56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6CB"/>
    <w:rPr>
      <w:rFonts w:ascii="Tahoma" w:hAnsi="Tahoma" w:cs="Tahoma"/>
      <w:sz w:val="16"/>
      <w:szCs w:val="16"/>
      <w:lang w:eastAsia="en-US"/>
    </w:rPr>
  </w:style>
  <w:style w:type="character" w:styleId="CommentReference">
    <w:name w:val="annotation reference"/>
    <w:semiHidden/>
    <w:rsid w:val="00DC3819"/>
    <w:rPr>
      <w:sz w:val="16"/>
      <w:szCs w:val="16"/>
    </w:rPr>
  </w:style>
  <w:style w:type="paragraph" w:styleId="CommentText">
    <w:name w:val="annotation text"/>
    <w:basedOn w:val="Normal"/>
    <w:semiHidden/>
    <w:rsid w:val="00DC3819"/>
    <w:rPr>
      <w:sz w:val="20"/>
      <w:szCs w:val="20"/>
    </w:rPr>
  </w:style>
  <w:style w:type="paragraph" w:styleId="CommentSubject">
    <w:name w:val="annotation subject"/>
    <w:basedOn w:val="CommentText"/>
    <w:next w:val="CommentText"/>
    <w:semiHidden/>
    <w:rsid w:val="00DC3819"/>
    <w:rPr>
      <w:b/>
      <w:bCs/>
    </w:rPr>
  </w:style>
  <w:style w:type="character" w:styleId="PageNumber">
    <w:name w:val="page number"/>
    <w:basedOn w:val="DefaultParagraphFont"/>
    <w:rsid w:val="00D4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9598">
      <w:bodyDiv w:val="1"/>
      <w:marLeft w:val="0"/>
      <w:marRight w:val="0"/>
      <w:marTop w:val="0"/>
      <w:marBottom w:val="0"/>
      <w:divBdr>
        <w:top w:val="none" w:sz="0" w:space="0" w:color="auto"/>
        <w:left w:val="none" w:sz="0" w:space="0" w:color="auto"/>
        <w:bottom w:val="none" w:sz="0" w:space="0" w:color="auto"/>
        <w:right w:val="none" w:sz="0" w:space="0" w:color="auto"/>
      </w:divBdr>
    </w:div>
    <w:div w:id="100340910">
      <w:bodyDiv w:val="1"/>
      <w:marLeft w:val="0"/>
      <w:marRight w:val="0"/>
      <w:marTop w:val="0"/>
      <w:marBottom w:val="0"/>
      <w:divBdr>
        <w:top w:val="none" w:sz="0" w:space="0" w:color="auto"/>
        <w:left w:val="none" w:sz="0" w:space="0" w:color="auto"/>
        <w:bottom w:val="none" w:sz="0" w:space="0" w:color="auto"/>
        <w:right w:val="none" w:sz="0" w:space="0" w:color="auto"/>
      </w:divBdr>
    </w:div>
    <w:div w:id="507402309">
      <w:bodyDiv w:val="1"/>
      <w:marLeft w:val="0"/>
      <w:marRight w:val="0"/>
      <w:marTop w:val="0"/>
      <w:marBottom w:val="0"/>
      <w:divBdr>
        <w:top w:val="none" w:sz="0" w:space="0" w:color="auto"/>
        <w:left w:val="none" w:sz="0" w:space="0" w:color="auto"/>
        <w:bottom w:val="none" w:sz="0" w:space="0" w:color="auto"/>
        <w:right w:val="none" w:sz="0" w:space="0" w:color="auto"/>
      </w:divBdr>
    </w:div>
    <w:div w:id="550776222">
      <w:bodyDiv w:val="1"/>
      <w:marLeft w:val="0"/>
      <w:marRight w:val="0"/>
      <w:marTop w:val="0"/>
      <w:marBottom w:val="0"/>
      <w:divBdr>
        <w:top w:val="none" w:sz="0" w:space="0" w:color="auto"/>
        <w:left w:val="none" w:sz="0" w:space="0" w:color="auto"/>
        <w:bottom w:val="none" w:sz="0" w:space="0" w:color="auto"/>
        <w:right w:val="none" w:sz="0" w:space="0" w:color="auto"/>
      </w:divBdr>
    </w:div>
    <w:div w:id="751708247">
      <w:bodyDiv w:val="1"/>
      <w:marLeft w:val="0"/>
      <w:marRight w:val="0"/>
      <w:marTop w:val="0"/>
      <w:marBottom w:val="0"/>
      <w:divBdr>
        <w:top w:val="none" w:sz="0" w:space="0" w:color="auto"/>
        <w:left w:val="none" w:sz="0" w:space="0" w:color="auto"/>
        <w:bottom w:val="none" w:sz="0" w:space="0" w:color="auto"/>
        <w:right w:val="none" w:sz="0" w:space="0" w:color="auto"/>
      </w:divBdr>
    </w:div>
    <w:div w:id="804271767">
      <w:bodyDiv w:val="1"/>
      <w:marLeft w:val="0"/>
      <w:marRight w:val="0"/>
      <w:marTop w:val="0"/>
      <w:marBottom w:val="0"/>
      <w:divBdr>
        <w:top w:val="none" w:sz="0" w:space="0" w:color="auto"/>
        <w:left w:val="none" w:sz="0" w:space="0" w:color="auto"/>
        <w:bottom w:val="none" w:sz="0" w:space="0" w:color="auto"/>
        <w:right w:val="none" w:sz="0" w:space="0" w:color="auto"/>
      </w:divBdr>
    </w:div>
    <w:div w:id="864947690">
      <w:bodyDiv w:val="1"/>
      <w:marLeft w:val="0"/>
      <w:marRight w:val="0"/>
      <w:marTop w:val="0"/>
      <w:marBottom w:val="0"/>
      <w:divBdr>
        <w:top w:val="none" w:sz="0" w:space="0" w:color="auto"/>
        <w:left w:val="none" w:sz="0" w:space="0" w:color="auto"/>
        <w:bottom w:val="none" w:sz="0" w:space="0" w:color="auto"/>
        <w:right w:val="none" w:sz="0" w:space="0" w:color="auto"/>
      </w:divBdr>
    </w:div>
    <w:div w:id="890000494">
      <w:bodyDiv w:val="1"/>
      <w:marLeft w:val="0"/>
      <w:marRight w:val="0"/>
      <w:marTop w:val="0"/>
      <w:marBottom w:val="0"/>
      <w:divBdr>
        <w:top w:val="none" w:sz="0" w:space="0" w:color="auto"/>
        <w:left w:val="none" w:sz="0" w:space="0" w:color="auto"/>
        <w:bottom w:val="none" w:sz="0" w:space="0" w:color="auto"/>
        <w:right w:val="none" w:sz="0" w:space="0" w:color="auto"/>
      </w:divBdr>
    </w:div>
    <w:div w:id="1110514345">
      <w:bodyDiv w:val="1"/>
      <w:marLeft w:val="0"/>
      <w:marRight w:val="0"/>
      <w:marTop w:val="0"/>
      <w:marBottom w:val="0"/>
      <w:divBdr>
        <w:top w:val="none" w:sz="0" w:space="0" w:color="auto"/>
        <w:left w:val="none" w:sz="0" w:space="0" w:color="auto"/>
        <w:bottom w:val="none" w:sz="0" w:space="0" w:color="auto"/>
        <w:right w:val="none" w:sz="0" w:space="0" w:color="auto"/>
      </w:divBdr>
    </w:div>
    <w:div w:id="1379478365">
      <w:bodyDiv w:val="1"/>
      <w:marLeft w:val="0"/>
      <w:marRight w:val="0"/>
      <w:marTop w:val="0"/>
      <w:marBottom w:val="0"/>
      <w:divBdr>
        <w:top w:val="none" w:sz="0" w:space="0" w:color="auto"/>
        <w:left w:val="none" w:sz="0" w:space="0" w:color="auto"/>
        <w:bottom w:val="none" w:sz="0" w:space="0" w:color="auto"/>
        <w:right w:val="none" w:sz="0" w:space="0" w:color="auto"/>
      </w:divBdr>
    </w:div>
    <w:div w:id="1411081285">
      <w:bodyDiv w:val="1"/>
      <w:marLeft w:val="0"/>
      <w:marRight w:val="0"/>
      <w:marTop w:val="0"/>
      <w:marBottom w:val="0"/>
      <w:divBdr>
        <w:top w:val="none" w:sz="0" w:space="0" w:color="auto"/>
        <w:left w:val="none" w:sz="0" w:space="0" w:color="auto"/>
        <w:bottom w:val="none" w:sz="0" w:space="0" w:color="auto"/>
        <w:right w:val="none" w:sz="0" w:space="0" w:color="auto"/>
      </w:divBdr>
    </w:div>
    <w:div w:id="1499074158">
      <w:bodyDiv w:val="1"/>
      <w:marLeft w:val="0"/>
      <w:marRight w:val="0"/>
      <w:marTop w:val="0"/>
      <w:marBottom w:val="0"/>
      <w:divBdr>
        <w:top w:val="none" w:sz="0" w:space="0" w:color="auto"/>
        <w:left w:val="none" w:sz="0" w:space="0" w:color="auto"/>
        <w:bottom w:val="none" w:sz="0" w:space="0" w:color="auto"/>
        <w:right w:val="none" w:sz="0" w:space="0" w:color="auto"/>
      </w:divBdr>
    </w:div>
    <w:div w:id="1694958285">
      <w:bodyDiv w:val="1"/>
      <w:marLeft w:val="0"/>
      <w:marRight w:val="0"/>
      <w:marTop w:val="0"/>
      <w:marBottom w:val="0"/>
      <w:divBdr>
        <w:top w:val="none" w:sz="0" w:space="0" w:color="auto"/>
        <w:left w:val="none" w:sz="0" w:space="0" w:color="auto"/>
        <w:bottom w:val="none" w:sz="0" w:space="0" w:color="auto"/>
        <w:right w:val="none" w:sz="0" w:space="0" w:color="auto"/>
      </w:divBdr>
    </w:div>
    <w:div w:id="1705978015">
      <w:bodyDiv w:val="1"/>
      <w:marLeft w:val="0"/>
      <w:marRight w:val="0"/>
      <w:marTop w:val="0"/>
      <w:marBottom w:val="0"/>
      <w:divBdr>
        <w:top w:val="none" w:sz="0" w:space="0" w:color="auto"/>
        <w:left w:val="none" w:sz="0" w:space="0" w:color="auto"/>
        <w:bottom w:val="none" w:sz="0" w:space="0" w:color="auto"/>
        <w:right w:val="none" w:sz="0" w:space="0" w:color="auto"/>
      </w:divBdr>
    </w:div>
    <w:div w:id="1799689696">
      <w:bodyDiv w:val="1"/>
      <w:marLeft w:val="0"/>
      <w:marRight w:val="0"/>
      <w:marTop w:val="0"/>
      <w:marBottom w:val="0"/>
      <w:divBdr>
        <w:top w:val="none" w:sz="0" w:space="0" w:color="auto"/>
        <w:left w:val="none" w:sz="0" w:space="0" w:color="auto"/>
        <w:bottom w:val="none" w:sz="0" w:space="0" w:color="auto"/>
        <w:right w:val="none" w:sz="0" w:space="0" w:color="auto"/>
      </w:divBdr>
    </w:div>
    <w:div w:id="1905140039">
      <w:bodyDiv w:val="1"/>
      <w:marLeft w:val="0"/>
      <w:marRight w:val="0"/>
      <w:marTop w:val="0"/>
      <w:marBottom w:val="0"/>
      <w:divBdr>
        <w:top w:val="none" w:sz="0" w:space="0" w:color="auto"/>
        <w:left w:val="none" w:sz="0" w:space="0" w:color="auto"/>
        <w:bottom w:val="none" w:sz="0" w:space="0" w:color="auto"/>
        <w:right w:val="none" w:sz="0" w:space="0" w:color="auto"/>
      </w:divBdr>
    </w:div>
    <w:div w:id="19063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minic\Desktop\DB%20Working%20Files\South%20Gloucestershire%20Families\SGLO%20Families%20-%20Bull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SGLO Families - Bullets</Template>
  <TotalTime>4</TotalTime>
  <Pages>5</Pages>
  <Words>1542</Words>
  <Characters>8792</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CAS09</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CAS09</dc:title>
  <dc:subject/>
  <dc:creator>Dominic</dc:creator>
  <cp:keywords/>
  <dc:description/>
  <cp:lastModifiedBy>Cait Elliott</cp:lastModifiedBy>
  <cp:revision>3</cp:revision>
  <cp:lastPrinted>2010-09-01T15:50:00Z</cp:lastPrinted>
  <dcterms:created xsi:type="dcterms:W3CDTF">2024-09-03T14:17:00Z</dcterms:created>
  <dcterms:modified xsi:type="dcterms:W3CDTF">2024-09-03T14:20:00Z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